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1188E7" w14:textId="7715C4B0" w:rsidR="00237554" w:rsidRPr="00A437DB" w:rsidRDefault="00237554" w:rsidP="00C1352B">
      <w:pPr>
        <w:pBdr>
          <w:bottom w:val="single" w:sz="4" w:space="1" w:color="auto"/>
        </w:pBdr>
        <w:spacing w:after="120" w:line="480" w:lineRule="atLeast"/>
        <w:jc w:val="both"/>
        <w:outlineLvl w:val="1"/>
        <w:rPr>
          <w:rFonts w:ascii="Leelawadee UI" w:eastAsia="Times New Roman" w:hAnsi="Leelawadee UI" w:cs="Leelawadee UI"/>
          <w:b/>
          <w:bCs/>
          <w:color w:val="424242"/>
          <w:sz w:val="36"/>
          <w:szCs w:val="36"/>
          <w:lang w:eastAsia="fr-CH" w:bidi="ar-SA"/>
        </w:rPr>
      </w:pPr>
      <w:r w:rsidRPr="00A437DB">
        <w:rPr>
          <w:rFonts w:ascii="Leelawadee UI" w:eastAsia="Times New Roman" w:hAnsi="Leelawadee UI" w:cs="Leelawadee UI"/>
          <w:b/>
          <w:bCs/>
          <w:color w:val="424242"/>
          <w:sz w:val="36"/>
          <w:szCs w:val="36"/>
          <w:lang w:eastAsia="fr-CH" w:bidi="ar-SA"/>
        </w:rPr>
        <w:t xml:space="preserve">Séance </w:t>
      </w:r>
      <w:r w:rsidR="004042A2" w:rsidRPr="00A437DB">
        <w:rPr>
          <w:rFonts w:ascii="Leelawadee UI" w:eastAsia="Times New Roman" w:hAnsi="Leelawadee UI" w:cs="Leelawadee UI"/>
          <w:b/>
          <w:bCs/>
          <w:color w:val="424242"/>
          <w:sz w:val="36"/>
          <w:szCs w:val="36"/>
          <w:lang w:eastAsia="fr-CH" w:bidi="ar-SA"/>
        </w:rPr>
        <w:t>Comité</w:t>
      </w:r>
      <w:r w:rsidR="00735FE9" w:rsidRPr="00A437DB">
        <w:rPr>
          <w:rFonts w:ascii="Leelawadee UI" w:eastAsia="Times New Roman" w:hAnsi="Leelawadee UI" w:cs="Leelawadee UI"/>
          <w:b/>
          <w:bCs/>
          <w:color w:val="424242"/>
          <w:sz w:val="36"/>
          <w:szCs w:val="36"/>
          <w:lang w:eastAsia="fr-CH" w:bidi="ar-SA"/>
        </w:rPr>
        <w:t xml:space="preserve"> – </w:t>
      </w:r>
      <w:r w:rsidR="000B2341" w:rsidRPr="00A437DB">
        <w:rPr>
          <w:rFonts w:ascii="Leelawadee UI" w:eastAsia="Times New Roman" w:hAnsi="Leelawadee UI" w:cs="Leelawadee UI"/>
          <w:b/>
          <w:bCs/>
          <w:color w:val="424242"/>
          <w:sz w:val="36"/>
          <w:szCs w:val="36"/>
          <w:lang w:eastAsia="fr-CH" w:bidi="ar-SA"/>
        </w:rPr>
        <w:t xml:space="preserve">26 </w:t>
      </w:r>
      <w:r w:rsidR="00C84B36">
        <w:rPr>
          <w:rFonts w:ascii="Leelawadee UI" w:eastAsia="Times New Roman" w:hAnsi="Leelawadee UI" w:cs="Leelawadee UI"/>
          <w:b/>
          <w:bCs/>
          <w:color w:val="424242"/>
          <w:sz w:val="36"/>
          <w:szCs w:val="36"/>
          <w:lang w:eastAsia="fr-CH" w:bidi="ar-SA"/>
        </w:rPr>
        <w:t xml:space="preserve">mai </w:t>
      </w:r>
      <w:r w:rsidR="00735FE9" w:rsidRPr="00A437DB">
        <w:rPr>
          <w:rFonts w:ascii="Leelawadee UI" w:eastAsia="Times New Roman" w:hAnsi="Leelawadee UI" w:cs="Leelawadee UI"/>
          <w:b/>
          <w:bCs/>
          <w:color w:val="424242"/>
          <w:sz w:val="36"/>
          <w:szCs w:val="36"/>
          <w:lang w:eastAsia="fr-CH" w:bidi="ar-SA"/>
        </w:rPr>
        <w:t>2025</w:t>
      </w:r>
    </w:p>
    <w:p w14:paraId="17BDC0BD" w14:textId="77777777" w:rsidR="00A437DB" w:rsidRPr="00A437DB" w:rsidRDefault="00237554" w:rsidP="006D4C16">
      <w:pPr>
        <w:numPr>
          <w:ilvl w:val="0"/>
          <w:numId w:val="1"/>
        </w:numPr>
        <w:tabs>
          <w:tab w:val="left" w:pos="426"/>
        </w:tabs>
        <w:spacing w:before="100" w:beforeAutospacing="1" w:after="100" w:afterAutospacing="1"/>
        <w:ind w:left="0" w:firstLine="0"/>
        <w:jc w:val="both"/>
        <w:rPr>
          <w:rFonts w:ascii="Leelawadee UI" w:eastAsia="Times New Roman" w:hAnsi="Leelawadee UI" w:cs="Leelawadee UI"/>
          <w:color w:val="424242"/>
          <w:sz w:val="24"/>
          <w:lang w:eastAsia="fr-CH" w:bidi="ar-SA"/>
        </w:rPr>
      </w:pPr>
      <w:r w:rsidRPr="00A437DB">
        <w:rPr>
          <w:rFonts w:ascii="Leelawadee UI" w:eastAsia="Times New Roman" w:hAnsi="Leelawadee UI" w:cs="Leelawadee UI"/>
          <w:b/>
          <w:bCs/>
          <w:color w:val="424242"/>
          <w:sz w:val="24"/>
          <w:lang w:eastAsia="fr-CH" w:bidi="ar-SA"/>
        </w:rPr>
        <w:t>Lieu</w:t>
      </w:r>
      <w:r w:rsidR="00A437DB">
        <w:rPr>
          <w:rFonts w:ascii="Leelawadee UI" w:eastAsia="Times New Roman" w:hAnsi="Leelawadee UI" w:cs="Leelawadee UI"/>
          <w:b/>
          <w:bCs/>
          <w:color w:val="424242"/>
          <w:sz w:val="24"/>
          <w:lang w:eastAsia="fr-CH" w:bidi="ar-SA"/>
        </w:rPr>
        <w:t xml:space="preserve"> et durée</w:t>
      </w:r>
      <w:r w:rsidRPr="00A437DB">
        <w:rPr>
          <w:rFonts w:ascii="Leelawadee UI" w:eastAsia="Times New Roman" w:hAnsi="Leelawadee UI" w:cs="Leelawadee UI"/>
          <w:color w:val="424242"/>
          <w:sz w:val="24"/>
          <w:lang w:eastAsia="fr-CH" w:bidi="ar-SA"/>
        </w:rPr>
        <w:t xml:space="preserve"> : </w:t>
      </w:r>
      <w:r w:rsidR="00C568AA" w:rsidRPr="00A437DB">
        <w:rPr>
          <w:rFonts w:ascii="Leelawadee UI" w:eastAsia="Times New Roman" w:hAnsi="Leelawadee UI" w:cs="Leelawadee UI"/>
          <w:color w:val="424242"/>
          <w:sz w:val="24"/>
          <w:lang w:eastAsia="fr-CH" w:bidi="ar-SA"/>
        </w:rPr>
        <w:t xml:space="preserve">Chez </w:t>
      </w:r>
      <w:r w:rsidR="001E3617" w:rsidRPr="00A437DB">
        <w:rPr>
          <w:rFonts w:ascii="Leelawadee UI" w:eastAsia="Times New Roman" w:hAnsi="Leelawadee UI" w:cs="Leelawadee UI"/>
          <w:color w:val="424242"/>
          <w:sz w:val="24"/>
          <w:lang w:eastAsia="fr-CH" w:bidi="ar-SA"/>
        </w:rPr>
        <w:t>Christophe Perrin</w:t>
      </w:r>
      <w:r w:rsidR="00A437DB" w:rsidRPr="00A437DB">
        <w:rPr>
          <w:rFonts w:ascii="Leelawadee UI" w:eastAsia="Times New Roman" w:hAnsi="Leelawadee UI" w:cs="Leelawadee UI"/>
          <w:color w:val="424242"/>
          <w:sz w:val="24"/>
          <w:lang w:eastAsia="fr-CH" w:bidi="ar-SA"/>
        </w:rPr>
        <w:t xml:space="preserve">, </w:t>
      </w:r>
      <w:r w:rsidR="00A437DB">
        <w:rPr>
          <w:rFonts w:ascii="Leelawadee UI" w:eastAsia="Times New Roman" w:hAnsi="Leelawadee UI" w:cs="Leelawadee UI"/>
          <w:color w:val="424242"/>
          <w:sz w:val="24"/>
          <w:lang w:eastAsia="fr-CH" w:bidi="ar-SA"/>
        </w:rPr>
        <w:t>19h</w:t>
      </w:r>
      <w:r w:rsidR="00A437DB" w:rsidRPr="00A437DB">
        <w:rPr>
          <w:rFonts w:ascii="Leelawadee UI" w:eastAsia="Times New Roman" w:hAnsi="Leelawadee UI" w:cs="Leelawadee UI"/>
          <w:color w:val="424242"/>
          <w:sz w:val="24"/>
          <w:lang w:eastAsia="fr-CH" w:bidi="ar-SA"/>
        </w:rPr>
        <w:t>30 – 23 h00</w:t>
      </w:r>
    </w:p>
    <w:p w14:paraId="6597DCB0" w14:textId="77777777" w:rsidR="00237554" w:rsidRPr="00A437DB" w:rsidRDefault="00735FE9" w:rsidP="00C1352B">
      <w:pPr>
        <w:numPr>
          <w:ilvl w:val="1"/>
          <w:numId w:val="1"/>
        </w:numPr>
        <w:tabs>
          <w:tab w:val="left" w:pos="426"/>
        </w:tabs>
        <w:spacing w:before="100" w:beforeAutospacing="1" w:after="100" w:afterAutospacing="1"/>
        <w:ind w:left="0" w:firstLine="0"/>
        <w:jc w:val="both"/>
        <w:rPr>
          <w:rFonts w:ascii="Leelawadee UI" w:eastAsia="Times New Roman" w:hAnsi="Leelawadee UI" w:cs="Leelawadee UI"/>
          <w:color w:val="424242"/>
          <w:sz w:val="24"/>
          <w:lang w:eastAsia="fr-CH" w:bidi="ar-SA"/>
        </w:rPr>
      </w:pPr>
      <w:r w:rsidRPr="00A437DB">
        <w:rPr>
          <w:rFonts w:ascii="Leelawadee UI" w:eastAsia="Times New Roman" w:hAnsi="Leelawadee UI" w:cs="Leelawadee UI"/>
          <w:b/>
          <w:bCs/>
          <w:color w:val="424242"/>
          <w:sz w:val="24"/>
          <w:lang w:eastAsia="fr-CH" w:bidi="ar-SA"/>
        </w:rPr>
        <w:t xml:space="preserve">Membres </w:t>
      </w:r>
      <w:r w:rsidRPr="00A437DB">
        <w:rPr>
          <w:rFonts w:ascii="Leelawadee UI" w:eastAsia="Times New Roman" w:hAnsi="Leelawadee UI" w:cs="Leelawadee UI"/>
          <w:color w:val="424242"/>
          <w:sz w:val="24"/>
          <w:lang w:eastAsia="fr-CH" w:bidi="ar-SA"/>
        </w:rPr>
        <w:t>:</w:t>
      </w:r>
      <w:r w:rsidR="00237554" w:rsidRPr="00A437DB">
        <w:rPr>
          <w:rFonts w:ascii="Leelawadee UI" w:eastAsia="Times New Roman" w:hAnsi="Leelawadee UI" w:cs="Leelawadee UI"/>
          <w:color w:val="424242"/>
          <w:sz w:val="24"/>
          <w:lang w:eastAsia="fr-CH" w:bidi="ar-SA"/>
        </w:rPr>
        <w:t xml:space="preserve"> Laurent Jeanneret / Christoph</w:t>
      </w:r>
      <w:r w:rsidR="001E3617" w:rsidRPr="00A437DB">
        <w:rPr>
          <w:rFonts w:ascii="Leelawadee UI" w:eastAsia="Times New Roman" w:hAnsi="Leelawadee UI" w:cs="Leelawadee UI"/>
          <w:color w:val="424242"/>
          <w:sz w:val="24"/>
          <w:lang w:eastAsia="fr-CH" w:bidi="ar-SA"/>
        </w:rPr>
        <w:t xml:space="preserve">e Perrin / Claude-Eric Robert </w:t>
      </w:r>
      <w:r w:rsidR="00237554" w:rsidRPr="00A437DB">
        <w:rPr>
          <w:rFonts w:ascii="Leelawadee UI" w:eastAsia="Times New Roman" w:hAnsi="Leelawadee UI" w:cs="Leelawadee UI"/>
          <w:color w:val="424242"/>
          <w:sz w:val="24"/>
          <w:lang w:eastAsia="fr-CH" w:bidi="ar-SA"/>
        </w:rPr>
        <w:t>/ Guillaume de Tribolet / Armelle Von Allmen</w:t>
      </w:r>
    </w:p>
    <w:p w14:paraId="0DFA3777" w14:textId="77777777" w:rsidR="00735FE9" w:rsidRPr="00A437DB" w:rsidRDefault="00735FE9" w:rsidP="00C1352B">
      <w:pPr>
        <w:numPr>
          <w:ilvl w:val="0"/>
          <w:numId w:val="1"/>
        </w:numPr>
        <w:tabs>
          <w:tab w:val="left" w:pos="426"/>
        </w:tabs>
        <w:spacing w:before="100" w:beforeAutospacing="1" w:after="100" w:afterAutospacing="1"/>
        <w:ind w:left="0" w:firstLine="0"/>
        <w:jc w:val="both"/>
        <w:rPr>
          <w:rFonts w:ascii="Leelawadee UI" w:eastAsia="Times New Roman" w:hAnsi="Leelawadee UI" w:cs="Leelawadee UI"/>
          <w:color w:val="424242"/>
          <w:sz w:val="24"/>
          <w:lang w:eastAsia="fr-CH" w:bidi="ar-SA"/>
        </w:rPr>
      </w:pPr>
      <w:r w:rsidRPr="00A437DB">
        <w:rPr>
          <w:rFonts w:ascii="Leelawadee UI" w:eastAsia="Times New Roman" w:hAnsi="Leelawadee UI" w:cs="Leelawadee UI"/>
          <w:b/>
          <w:bCs/>
          <w:color w:val="424242"/>
          <w:sz w:val="24"/>
          <w:lang w:eastAsia="fr-CH" w:bidi="ar-SA"/>
        </w:rPr>
        <w:t>Coordinatrice</w:t>
      </w:r>
      <w:r w:rsidRPr="00A437DB">
        <w:rPr>
          <w:rFonts w:ascii="Leelawadee UI" w:eastAsia="Times New Roman" w:hAnsi="Leelawadee UI" w:cs="Leelawadee UI"/>
          <w:color w:val="424242"/>
          <w:sz w:val="24"/>
          <w:lang w:eastAsia="fr-CH" w:bidi="ar-SA"/>
        </w:rPr>
        <w:t> : Béatrice Manceau</w:t>
      </w:r>
    </w:p>
    <w:p w14:paraId="532E7671" w14:textId="77777777" w:rsidR="001E3617" w:rsidRDefault="001E3617" w:rsidP="00C568AA">
      <w:pPr>
        <w:tabs>
          <w:tab w:val="left" w:pos="426"/>
        </w:tabs>
        <w:spacing w:before="100" w:beforeAutospacing="1" w:after="100" w:afterAutospacing="1"/>
        <w:jc w:val="both"/>
        <w:rPr>
          <w:rFonts w:ascii="Leelawadee UI" w:eastAsia="Times New Roman" w:hAnsi="Leelawadee UI" w:cs="Leelawadee UI"/>
          <w:color w:val="424242"/>
          <w:sz w:val="24"/>
          <w:lang w:eastAsia="fr-CH" w:bidi="ar-SA"/>
        </w:rPr>
      </w:pPr>
      <w:r w:rsidRPr="00A437DB">
        <w:rPr>
          <w:rFonts w:ascii="Leelawadee UI" w:eastAsia="Times New Roman" w:hAnsi="Leelawadee UI" w:cs="Leelawadee UI"/>
          <w:color w:val="424242"/>
          <w:sz w:val="24"/>
          <w:lang w:eastAsia="fr-CH" w:bidi="ar-SA"/>
        </w:rPr>
        <w:t xml:space="preserve">Décisions : </w:t>
      </w:r>
      <w:r w:rsidR="000B2341" w:rsidRPr="00A437DB">
        <w:rPr>
          <w:rFonts w:ascii="Leelawadee UI" w:eastAsia="Times New Roman" w:hAnsi="Leelawadee UI" w:cs="Leelawadee UI"/>
          <w:color w:val="424242"/>
          <w:sz w:val="24"/>
          <w:lang w:eastAsia="fr-CH" w:bidi="ar-SA"/>
        </w:rPr>
        <w:t>présentation</w:t>
      </w:r>
      <w:r w:rsidRPr="00A437DB">
        <w:rPr>
          <w:rFonts w:ascii="Leelawadee UI" w:eastAsia="Times New Roman" w:hAnsi="Leelawadee UI" w:cs="Leelawadee UI"/>
          <w:color w:val="424242"/>
          <w:sz w:val="24"/>
          <w:lang w:eastAsia="fr-CH" w:bidi="ar-SA"/>
        </w:rPr>
        <w:t xml:space="preserve"> au COPIL avec SAGR et CNAV des 3 </w:t>
      </w:r>
      <w:r w:rsidR="000B2341" w:rsidRPr="00A437DB">
        <w:rPr>
          <w:rFonts w:ascii="Leelawadee UI" w:eastAsia="Times New Roman" w:hAnsi="Leelawadee UI" w:cs="Leelawadee UI"/>
          <w:color w:val="424242"/>
          <w:sz w:val="24"/>
          <w:lang w:eastAsia="fr-CH" w:bidi="ar-SA"/>
        </w:rPr>
        <w:t xml:space="preserve">objets qui doivent être traité avec 3 </w:t>
      </w:r>
      <w:r w:rsidRPr="00A437DB">
        <w:rPr>
          <w:rFonts w:ascii="Leelawadee UI" w:eastAsia="Times New Roman" w:hAnsi="Leelawadee UI" w:cs="Leelawadee UI"/>
          <w:color w:val="424242"/>
          <w:sz w:val="24"/>
          <w:lang w:eastAsia="fr-CH" w:bidi="ar-SA"/>
        </w:rPr>
        <w:t>budgets</w:t>
      </w:r>
      <w:r w:rsidR="000B2341" w:rsidRPr="00A437DB">
        <w:rPr>
          <w:rFonts w:ascii="Leelawadee UI" w:eastAsia="Times New Roman" w:hAnsi="Leelawadee UI" w:cs="Leelawadee UI"/>
          <w:color w:val="424242"/>
          <w:sz w:val="24"/>
          <w:lang w:eastAsia="fr-CH" w:bidi="ar-SA"/>
        </w:rPr>
        <w:t xml:space="preserve"> complémentaires</w:t>
      </w:r>
      <w:r w:rsidR="000A688B">
        <w:rPr>
          <w:rFonts w:ascii="Leelawadee UI" w:eastAsia="Times New Roman" w:hAnsi="Leelawadee UI" w:cs="Leelawadee UI"/>
          <w:color w:val="424242"/>
          <w:sz w:val="24"/>
          <w:lang w:eastAsia="fr-CH" w:bidi="ar-SA"/>
        </w:rPr>
        <w:t>.</w:t>
      </w:r>
    </w:p>
    <w:p w14:paraId="3882BF51" w14:textId="77777777" w:rsidR="000A688B" w:rsidRPr="00A437DB" w:rsidRDefault="000A688B" w:rsidP="00C568AA">
      <w:pPr>
        <w:tabs>
          <w:tab w:val="left" w:pos="426"/>
        </w:tabs>
        <w:spacing w:before="100" w:beforeAutospacing="1" w:after="100" w:afterAutospacing="1"/>
        <w:jc w:val="both"/>
        <w:rPr>
          <w:rFonts w:ascii="Leelawadee UI" w:eastAsia="Times New Roman" w:hAnsi="Leelawadee UI" w:cs="Leelawadee UI"/>
          <w:color w:val="424242"/>
          <w:sz w:val="24"/>
          <w:lang w:eastAsia="fr-CH" w:bidi="ar-SA"/>
        </w:rPr>
      </w:pPr>
      <w:r>
        <w:rPr>
          <w:rFonts w:ascii="Leelawadee UI" w:eastAsia="Times New Roman" w:hAnsi="Leelawadee UI" w:cs="Leelawadee UI"/>
          <w:color w:val="424242"/>
          <w:sz w:val="24"/>
          <w:lang w:eastAsia="fr-CH" w:bidi="ar-SA"/>
        </w:rPr>
        <w:t>Les infos suivent pour établir ces budgets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162"/>
        <w:gridCol w:w="3163"/>
        <w:gridCol w:w="3163"/>
      </w:tblGrid>
      <w:tr w:rsidR="000B2341" w:rsidRPr="00A437DB" w14:paraId="791226CF" w14:textId="77777777" w:rsidTr="000B2341">
        <w:tc>
          <w:tcPr>
            <w:tcW w:w="3162" w:type="dxa"/>
          </w:tcPr>
          <w:p w14:paraId="0AF26058" w14:textId="77777777" w:rsidR="000B2341" w:rsidRPr="00A437DB" w:rsidRDefault="000B2341" w:rsidP="000B2341">
            <w:pPr>
              <w:tabs>
                <w:tab w:val="left" w:pos="426"/>
              </w:tabs>
              <w:spacing w:before="100" w:beforeAutospacing="1" w:after="100" w:afterAutospacing="1"/>
              <w:jc w:val="center"/>
              <w:rPr>
                <w:rFonts w:ascii="Leelawadee UI" w:eastAsia="Times New Roman" w:hAnsi="Leelawadee UI" w:cs="Leelawadee UI"/>
                <w:b/>
                <w:color w:val="424242"/>
                <w:sz w:val="24"/>
                <w:lang w:eastAsia="fr-CH" w:bidi="ar-SA"/>
              </w:rPr>
            </w:pPr>
            <w:r w:rsidRPr="00A437DB">
              <w:rPr>
                <w:rFonts w:ascii="Leelawadee UI" w:eastAsia="Times New Roman" w:hAnsi="Leelawadee UI" w:cs="Leelawadee UI"/>
                <w:b/>
                <w:color w:val="424242"/>
                <w:sz w:val="24"/>
                <w:lang w:eastAsia="fr-CH" w:bidi="ar-SA"/>
              </w:rPr>
              <w:t>Association de fonctionnement du PDR</w:t>
            </w:r>
          </w:p>
          <w:p w14:paraId="0F66C240" w14:textId="77777777" w:rsidR="000B2341" w:rsidRPr="00A437DB" w:rsidRDefault="000B2341" w:rsidP="000B2341">
            <w:pPr>
              <w:tabs>
                <w:tab w:val="left" w:pos="426"/>
              </w:tabs>
              <w:spacing w:before="100" w:beforeAutospacing="1" w:after="100" w:afterAutospacing="1"/>
              <w:jc w:val="center"/>
              <w:rPr>
                <w:rFonts w:ascii="Leelawadee UI" w:eastAsia="Times New Roman" w:hAnsi="Leelawadee UI" w:cs="Leelawadee UI"/>
                <w:b/>
                <w:color w:val="424242"/>
                <w:sz w:val="24"/>
                <w:lang w:eastAsia="fr-CH" w:bidi="ar-SA"/>
              </w:rPr>
            </w:pPr>
          </w:p>
        </w:tc>
        <w:tc>
          <w:tcPr>
            <w:tcW w:w="3163" w:type="dxa"/>
          </w:tcPr>
          <w:p w14:paraId="7436C027" w14:textId="77777777" w:rsidR="000B2341" w:rsidRPr="00A437DB" w:rsidRDefault="000B2341" w:rsidP="000B2341">
            <w:pPr>
              <w:tabs>
                <w:tab w:val="left" w:pos="426"/>
              </w:tabs>
              <w:spacing w:before="100" w:beforeAutospacing="1" w:after="100" w:afterAutospacing="1"/>
              <w:jc w:val="center"/>
              <w:rPr>
                <w:rFonts w:ascii="Leelawadee UI" w:eastAsia="Times New Roman" w:hAnsi="Leelawadee UI" w:cs="Leelawadee UI"/>
                <w:b/>
                <w:color w:val="424242"/>
                <w:sz w:val="24"/>
                <w:lang w:eastAsia="fr-CH" w:bidi="ar-SA"/>
              </w:rPr>
            </w:pPr>
            <w:r w:rsidRPr="00A437DB">
              <w:rPr>
                <w:rFonts w:ascii="Leelawadee UI" w:eastAsia="Times New Roman" w:hAnsi="Leelawadee UI" w:cs="Leelawadee UI"/>
                <w:b/>
                <w:color w:val="424242"/>
                <w:sz w:val="24"/>
                <w:lang w:eastAsia="fr-CH" w:bidi="ar-SA"/>
              </w:rPr>
              <w:t>Organe de promotion avec 4 axes stratégiques</w:t>
            </w:r>
          </w:p>
          <w:p w14:paraId="73768D21" w14:textId="77777777" w:rsidR="000B2341" w:rsidRPr="00A437DB" w:rsidRDefault="000B2341" w:rsidP="000B2341">
            <w:pPr>
              <w:tabs>
                <w:tab w:val="left" w:pos="426"/>
              </w:tabs>
              <w:spacing w:before="100" w:beforeAutospacing="1" w:after="100" w:afterAutospacing="1"/>
              <w:jc w:val="center"/>
              <w:rPr>
                <w:rFonts w:ascii="Leelawadee UI" w:eastAsia="Times New Roman" w:hAnsi="Leelawadee UI" w:cs="Leelawadee UI"/>
                <w:b/>
                <w:color w:val="424242"/>
                <w:sz w:val="24"/>
                <w:lang w:eastAsia="fr-CH" w:bidi="ar-SA"/>
              </w:rPr>
            </w:pPr>
          </w:p>
        </w:tc>
        <w:tc>
          <w:tcPr>
            <w:tcW w:w="3163" w:type="dxa"/>
          </w:tcPr>
          <w:p w14:paraId="261119A9" w14:textId="77777777" w:rsidR="000B2341" w:rsidRPr="00A437DB" w:rsidRDefault="000B2341" w:rsidP="000B2341">
            <w:pPr>
              <w:tabs>
                <w:tab w:val="left" w:pos="426"/>
              </w:tabs>
              <w:spacing w:before="100" w:beforeAutospacing="1" w:after="100" w:afterAutospacing="1"/>
              <w:jc w:val="center"/>
              <w:rPr>
                <w:rFonts w:ascii="Leelawadee UI" w:eastAsia="Times New Roman" w:hAnsi="Leelawadee UI" w:cs="Leelawadee UI"/>
                <w:b/>
                <w:color w:val="424242"/>
                <w:sz w:val="24"/>
                <w:lang w:eastAsia="fr-CH" w:bidi="ar-SA"/>
              </w:rPr>
            </w:pPr>
            <w:r w:rsidRPr="00A437DB">
              <w:rPr>
                <w:rFonts w:ascii="Leelawadee UI" w:eastAsia="Times New Roman" w:hAnsi="Leelawadee UI" w:cs="Leelawadee UI"/>
                <w:b/>
                <w:color w:val="424242"/>
                <w:sz w:val="24"/>
                <w:lang w:eastAsia="fr-CH" w:bidi="ar-SA"/>
              </w:rPr>
              <w:t>Coordination</w:t>
            </w:r>
          </w:p>
        </w:tc>
      </w:tr>
      <w:tr w:rsidR="000B2341" w:rsidRPr="00A437DB" w14:paraId="70748227" w14:textId="77777777" w:rsidTr="000B2341">
        <w:tc>
          <w:tcPr>
            <w:tcW w:w="3162" w:type="dxa"/>
          </w:tcPr>
          <w:p w14:paraId="4867B8CD" w14:textId="77777777" w:rsidR="000B2341" w:rsidRPr="00A437DB" w:rsidRDefault="000B2341" w:rsidP="00C568AA">
            <w:pPr>
              <w:tabs>
                <w:tab w:val="left" w:pos="426"/>
              </w:tabs>
              <w:spacing w:before="100" w:beforeAutospacing="1" w:after="100" w:afterAutospacing="1"/>
              <w:jc w:val="both"/>
              <w:rPr>
                <w:rFonts w:ascii="Leelawadee UI" w:eastAsia="Times New Roman" w:hAnsi="Leelawadee UI" w:cs="Leelawadee UI"/>
                <w:color w:val="424242"/>
                <w:sz w:val="24"/>
                <w:lang w:eastAsia="fr-CH" w:bidi="ar-SA"/>
              </w:rPr>
            </w:pPr>
          </w:p>
        </w:tc>
        <w:tc>
          <w:tcPr>
            <w:tcW w:w="3163" w:type="dxa"/>
          </w:tcPr>
          <w:p w14:paraId="4E297600" w14:textId="77777777" w:rsidR="000B2341" w:rsidRPr="00A437DB" w:rsidRDefault="000B2341" w:rsidP="000B2341">
            <w:pPr>
              <w:pStyle w:val="Paragraphedeliste"/>
              <w:numPr>
                <w:ilvl w:val="0"/>
                <w:numId w:val="16"/>
              </w:numPr>
              <w:tabs>
                <w:tab w:val="left" w:pos="268"/>
                <w:tab w:val="left" w:pos="426"/>
              </w:tabs>
              <w:spacing w:before="100" w:beforeAutospacing="1" w:after="100" w:afterAutospacing="1"/>
              <w:rPr>
                <w:rFonts w:ascii="Leelawadee UI" w:eastAsia="Times New Roman" w:hAnsi="Leelawadee UI" w:cs="Leelawadee UI"/>
                <w:color w:val="424242"/>
                <w:sz w:val="24"/>
                <w:lang w:eastAsia="fr-CH" w:bidi="ar-SA"/>
              </w:rPr>
            </w:pPr>
            <w:r w:rsidRPr="00A437DB">
              <w:rPr>
                <w:rFonts w:ascii="Leelawadee UI" w:eastAsia="Times New Roman" w:hAnsi="Leelawadee UI" w:cs="Leelawadee UI"/>
                <w:color w:val="424242"/>
                <w:sz w:val="24"/>
                <w:lang w:eastAsia="fr-CH" w:bidi="ar-SA"/>
              </w:rPr>
              <w:t>Gestion Marque et image</w:t>
            </w:r>
            <w:r w:rsidR="000A688B">
              <w:rPr>
                <w:rFonts w:ascii="Leelawadee UI" w:eastAsia="Times New Roman" w:hAnsi="Leelawadee UI" w:cs="Leelawadee UI"/>
                <w:color w:val="424242"/>
                <w:sz w:val="24"/>
                <w:lang w:eastAsia="fr-CH" w:bidi="ar-SA"/>
              </w:rPr>
              <w:t xml:space="preserve"> (Guillaume)</w:t>
            </w:r>
          </w:p>
          <w:p w14:paraId="27A0BC90" w14:textId="77777777" w:rsidR="000B2341" w:rsidRPr="00A437DB" w:rsidRDefault="000B2341" w:rsidP="000B2341">
            <w:pPr>
              <w:pStyle w:val="Paragraphedeliste"/>
              <w:numPr>
                <w:ilvl w:val="0"/>
                <w:numId w:val="16"/>
              </w:numPr>
              <w:tabs>
                <w:tab w:val="left" w:pos="268"/>
                <w:tab w:val="left" w:pos="426"/>
              </w:tabs>
              <w:spacing w:before="100" w:beforeAutospacing="1" w:after="100" w:afterAutospacing="1"/>
              <w:rPr>
                <w:rFonts w:ascii="Leelawadee UI" w:eastAsia="Times New Roman" w:hAnsi="Leelawadee UI" w:cs="Leelawadee UI"/>
                <w:color w:val="424242"/>
                <w:sz w:val="24"/>
                <w:lang w:eastAsia="fr-CH" w:bidi="ar-SA"/>
              </w:rPr>
            </w:pPr>
            <w:r w:rsidRPr="00A437DB">
              <w:rPr>
                <w:rFonts w:ascii="Leelawadee UI" w:eastAsia="Times New Roman" w:hAnsi="Leelawadee UI" w:cs="Leelawadee UI"/>
                <w:color w:val="424242"/>
                <w:sz w:val="24"/>
                <w:lang w:eastAsia="fr-CH" w:bidi="ar-SA"/>
              </w:rPr>
              <w:t>Destinations et produits</w:t>
            </w:r>
            <w:r w:rsidR="000A688B">
              <w:rPr>
                <w:rFonts w:ascii="Leelawadee UI" w:eastAsia="Times New Roman" w:hAnsi="Leelawadee UI" w:cs="Leelawadee UI"/>
                <w:color w:val="424242"/>
                <w:sz w:val="24"/>
                <w:lang w:eastAsia="fr-CH" w:bidi="ar-SA"/>
              </w:rPr>
              <w:t xml:space="preserve"> (Béatrice)</w:t>
            </w:r>
          </w:p>
          <w:p w14:paraId="5C6E9CA1" w14:textId="77777777" w:rsidR="000B2341" w:rsidRPr="00A437DB" w:rsidRDefault="000B2341" w:rsidP="000B2341">
            <w:pPr>
              <w:pStyle w:val="Paragraphedeliste"/>
              <w:numPr>
                <w:ilvl w:val="0"/>
                <w:numId w:val="16"/>
              </w:numPr>
              <w:tabs>
                <w:tab w:val="left" w:pos="268"/>
                <w:tab w:val="left" w:pos="426"/>
              </w:tabs>
              <w:spacing w:before="100" w:beforeAutospacing="1" w:after="100" w:afterAutospacing="1"/>
              <w:rPr>
                <w:rFonts w:ascii="Leelawadee UI" w:eastAsia="Times New Roman" w:hAnsi="Leelawadee UI" w:cs="Leelawadee UI"/>
                <w:color w:val="424242"/>
                <w:sz w:val="24"/>
                <w:lang w:eastAsia="fr-CH" w:bidi="ar-SA"/>
              </w:rPr>
            </w:pPr>
            <w:r w:rsidRPr="00A437DB">
              <w:rPr>
                <w:rFonts w:ascii="Leelawadee UI" w:eastAsia="Times New Roman" w:hAnsi="Leelawadee UI" w:cs="Leelawadee UI"/>
                <w:color w:val="424242"/>
                <w:sz w:val="24"/>
                <w:lang w:eastAsia="fr-CH" w:bidi="ar-SA"/>
              </w:rPr>
              <w:t>Marchés et foires</w:t>
            </w:r>
            <w:r w:rsidR="000A688B">
              <w:rPr>
                <w:rFonts w:ascii="Leelawadee UI" w:eastAsia="Times New Roman" w:hAnsi="Leelawadee UI" w:cs="Leelawadee UI"/>
                <w:color w:val="424242"/>
                <w:sz w:val="24"/>
                <w:lang w:eastAsia="fr-CH" w:bidi="ar-SA"/>
              </w:rPr>
              <w:t xml:space="preserve"> (Claude-Eric et Laurent)</w:t>
            </w:r>
          </w:p>
          <w:p w14:paraId="1A7BAECC" w14:textId="77777777" w:rsidR="000B2341" w:rsidRPr="00A437DB" w:rsidRDefault="000B2341" w:rsidP="000B2341">
            <w:pPr>
              <w:pStyle w:val="Paragraphedeliste"/>
              <w:numPr>
                <w:ilvl w:val="0"/>
                <w:numId w:val="16"/>
              </w:numPr>
              <w:tabs>
                <w:tab w:val="left" w:pos="268"/>
                <w:tab w:val="left" w:pos="426"/>
              </w:tabs>
              <w:spacing w:before="100" w:beforeAutospacing="1" w:after="100" w:afterAutospacing="1"/>
              <w:rPr>
                <w:rFonts w:ascii="Leelawadee UI" w:eastAsia="Times New Roman" w:hAnsi="Leelawadee UI" w:cs="Leelawadee UI"/>
                <w:color w:val="424242"/>
                <w:sz w:val="24"/>
                <w:lang w:eastAsia="fr-CH" w:bidi="ar-SA"/>
              </w:rPr>
            </w:pPr>
            <w:r w:rsidRPr="00A437DB">
              <w:rPr>
                <w:rFonts w:ascii="Leelawadee UI" w:eastAsia="Times New Roman" w:hAnsi="Leelawadee UI" w:cs="Leelawadee UI"/>
                <w:color w:val="424242"/>
                <w:sz w:val="24"/>
                <w:lang w:eastAsia="fr-CH" w:bidi="ar-SA"/>
              </w:rPr>
              <w:t>Logistique</w:t>
            </w:r>
            <w:r w:rsidR="000A688B">
              <w:rPr>
                <w:rFonts w:ascii="Leelawadee UI" w:eastAsia="Times New Roman" w:hAnsi="Leelawadee UI" w:cs="Leelawadee UI"/>
                <w:color w:val="424242"/>
                <w:sz w:val="24"/>
                <w:lang w:eastAsia="fr-CH" w:bidi="ar-SA"/>
              </w:rPr>
              <w:t xml:space="preserve"> (Armelle)</w:t>
            </w:r>
          </w:p>
        </w:tc>
        <w:tc>
          <w:tcPr>
            <w:tcW w:w="3163" w:type="dxa"/>
          </w:tcPr>
          <w:p w14:paraId="15ED8794" w14:textId="77777777" w:rsidR="000B2341" w:rsidRPr="00A437DB" w:rsidRDefault="000B2341" w:rsidP="000B2341">
            <w:pPr>
              <w:tabs>
                <w:tab w:val="left" w:pos="426"/>
              </w:tabs>
              <w:spacing w:before="100" w:beforeAutospacing="1" w:after="100" w:afterAutospacing="1"/>
              <w:jc w:val="both"/>
              <w:rPr>
                <w:rFonts w:ascii="Leelawadee UI" w:eastAsia="Times New Roman" w:hAnsi="Leelawadee UI" w:cs="Leelawadee UI"/>
                <w:color w:val="424242"/>
                <w:sz w:val="24"/>
                <w:lang w:eastAsia="fr-CH" w:bidi="ar-SA"/>
              </w:rPr>
            </w:pPr>
            <w:r w:rsidRPr="00A437DB">
              <w:rPr>
                <w:rFonts w:ascii="Leelawadee UI" w:eastAsia="Times New Roman" w:hAnsi="Leelawadee UI" w:cs="Leelawadee UI"/>
                <w:color w:val="424242"/>
                <w:sz w:val="24"/>
                <w:lang w:eastAsia="fr-CH" w:bidi="ar-SA"/>
              </w:rPr>
              <w:t>Besoin estimé à 100 % d'ETP (25 sous projets et soutien mise en œuvre de l'organe de promotion)</w:t>
            </w:r>
          </w:p>
          <w:p w14:paraId="5476E679" w14:textId="77777777" w:rsidR="000B2341" w:rsidRPr="00A437DB" w:rsidRDefault="000B2341" w:rsidP="00C568AA">
            <w:pPr>
              <w:tabs>
                <w:tab w:val="left" w:pos="426"/>
              </w:tabs>
              <w:spacing w:before="100" w:beforeAutospacing="1" w:after="100" w:afterAutospacing="1"/>
              <w:jc w:val="both"/>
              <w:rPr>
                <w:rFonts w:ascii="Leelawadee UI" w:eastAsia="Times New Roman" w:hAnsi="Leelawadee UI" w:cs="Leelawadee UI"/>
                <w:color w:val="424242"/>
                <w:sz w:val="24"/>
                <w:lang w:eastAsia="fr-CH" w:bidi="ar-SA"/>
              </w:rPr>
            </w:pPr>
          </w:p>
        </w:tc>
      </w:tr>
    </w:tbl>
    <w:p w14:paraId="40B1F5F9" w14:textId="77777777" w:rsidR="00810172" w:rsidRPr="00A437DB" w:rsidRDefault="00810172" w:rsidP="001E3617">
      <w:pPr>
        <w:textAlignment w:val="baseline"/>
        <w:rPr>
          <w:rFonts w:ascii="Leelawadee UI" w:hAnsi="Leelawadee UI" w:cs="Leelawadee UI"/>
          <w:b/>
          <w:color w:val="00B0F0"/>
          <w:lang w:val="fr-FR" w:eastAsia="fr-CH"/>
        </w:rPr>
      </w:pPr>
    </w:p>
    <w:p w14:paraId="06362934" w14:textId="77777777" w:rsidR="001E3617" w:rsidRPr="00A437DB" w:rsidRDefault="001E3617" w:rsidP="001E3617">
      <w:pPr>
        <w:textAlignment w:val="baseline"/>
        <w:rPr>
          <w:rFonts w:ascii="Leelawadee UI" w:hAnsi="Leelawadee UI" w:cs="Leelawadee UI"/>
          <w:b/>
          <w:color w:val="00B0F0"/>
          <w:szCs w:val="22"/>
          <w:lang w:val="fr-FR" w:eastAsia="fr-CH"/>
        </w:rPr>
      </w:pPr>
      <w:r w:rsidRPr="00A437DB">
        <w:rPr>
          <w:rFonts w:ascii="Leelawadee UI" w:hAnsi="Leelawadee UI" w:cs="Leelawadee UI"/>
          <w:b/>
          <w:color w:val="00B0F0"/>
          <w:lang w:val="fr-FR" w:eastAsia="fr-CH"/>
        </w:rPr>
        <w:t>ORDRE DU JOUR PROSOSE PAR MAIL</w:t>
      </w:r>
      <w:r w:rsidR="00D430E9">
        <w:rPr>
          <w:rFonts w:ascii="Leelawadee UI" w:hAnsi="Leelawadee UI" w:cs="Leelawadee UI"/>
          <w:b/>
          <w:color w:val="00B0F0"/>
          <w:lang w:val="fr-FR" w:eastAsia="fr-CH"/>
        </w:rPr>
        <w:t xml:space="preserve"> du 23 mai</w:t>
      </w:r>
    </w:p>
    <w:p w14:paraId="66D757E6" w14:textId="77777777" w:rsidR="001E3617" w:rsidRPr="00A437DB" w:rsidRDefault="001E3617" w:rsidP="001E3617">
      <w:pPr>
        <w:numPr>
          <w:ilvl w:val="0"/>
          <w:numId w:val="12"/>
        </w:numPr>
        <w:ind w:left="360"/>
        <w:textAlignment w:val="baseline"/>
        <w:rPr>
          <w:rFonts w:ascii="Leelawadee UI" w:hAnsi="Leelawadee UI" w:cs="Leelawadee UI"/>
          <w:lang w:val="fr-FR" w:eastAsia="fr-CH"/>
        </w:rPr>
      </w:pPr>
      <w:r w:rsidRPr="00A437DB">
        <w:rPr>
          <w:rFonts w:ascii="Leelawadee UI" w:hAnsi="Leelawadee UI" w:cs="Leelawadee UI"/>
          <w:lang w:val="fr-FR" w:eastAsia="fr-CH"/>
        </w:rPr>
        <w:t xml:space="preserve">Point sur les contacts </w:t>
      </w:r>
      <w:r w:rsidR="000B2341" w:rsidRPr="00A437DB">
        <w:rPr>
          <w:rFonts w:ascii="Leelawadee UI" w:hAnsi="Leelawadee UI" w:cs="Leelawadee UI"/>
          <w:lang w:val="fr-FR" w:eastAsia="fr-CH"/>
        </w:rPr>
        <w:t>récents</w:t>
      </w:r>
      <w:r w:rsidRPr="00A437DB">
        <w:rPr>
          <w:rFonts w:ascii="Leelawadee UI" w:hAnsi="Leelawadee UI" w:cs="Leelawadee UI"/>
          <w:lang w:val="fr-FR" w:eastAsia="fr-CH"/>
        </w:rPr>
        <w:t> </w:t>
      </w:r>
    </w:p>
    <w:p w14:paraId="6E54129B" w14:textId="77777777" w:rsidR="001E3617" w:rsidRPr="00A437DB" w:rsidRDefault="001E3617" w:rsidP="001E3617">
      <w:pPr>
        <w:pStyle w:val="Paragraphedeliste"/>
        <w:numPr>
          <w:ilvl w:val="0"/>
          <w:numId w:val="10"/>
        </w:numPr>
        <w:textAlignment w:val="baseline"/>
        <w:rPr>
          <w:rFonts w:ascii="Leelawadee UI" w:hAnsi="Leelawadee UI" w:cs="Leelawadee UI"/>
          <w:color w:val="548DD4" w:themeColor="text2" w:themeTint="99"/>
          <w:lang w:val="fr-FR" w:eastAsia="fr-CH"/>
        </w:rPr>
      </w:pPr>
      <w:r w:rsidRPr="00A437DB">
        <w:rPr>
          <w:rFonts w:ascii="Leelawadee UI" w:hAnsi="Leelawadee UI" w:cs="Leelawadee UI"/>
          <w:color w:val="548DD4" w:themeColor="text2" w:themeTint="99"/>
          <w:lang w:val="fr-FR" w:eastAsia="fr-CH"/>
        </w:rPr>
        <w:t>2 journalistes RTN et ArcInfo suite à communiqué de presse du 13.05.2025</w:t>
      </w:r>
    </w:p>
    <w:p w14:paraId="2A5AAE69" w14:textId="77777777" w:rsidR="001E3617" w:rsidRPr="00A437DB" w:rsidRDefault="001E3617" w:rsidP="00242135">
      <w:pPr>
        <w:pStyle w:val="Paragraphedeliste"/>
        <w:numPr>
          <w:ilvl w:val="0"/>
          <w:numId w:val="10"/>
        </w:numPr>
        <w:textAlignment w:val="baseline"/>
        <w:rPr>
          <w:rFonts w:ascii="Leelawadee UI" w:hAnsi="Leelawadee UI" w:cs="Leelawadee UI"/>
          <w:color w:val="548DD4" w:themeColor="text2" w:themeTint="99"/>
          <w:lang w:val="fr-FR" w:eastAsia="fr-CH"/>
        </w:rPr>
      </w:pPr>
      <w:r w:rsidRPr="00A437DB">
        <w:rPr>
          <w:rFonts w:ascii="Leelawadee UI" w:hAnsi="Leelawadee UI" w:cs="Leelawadee UI"/>
          <w:color w:val="548DD4" w:themeColor="text2" w:themeTint="99"/>
          <w:lang w:val="fr-FR" w:eastAsia="fr-CH"/>
        </w:rPr>
        <w:t>Philippe Tisserand (</w:t>
      </w:r>
      <w:hyperlink r:id="rId8" w:history="1">
        <w:r w:rsidR="000B2341" w:rsidRPr="00A437DB">
          <w:rPr>
            <w:rStyle w:val="Lienhypertexte"/>
            <w:rFonts w:ascii="Leelawadee UI" w:hAnsi="Leelawadee UI" w:cs="Leelawadee UI"/>
            <w:color w:val="548DD4" w:themeColor="text2" w:themeTint="99"/>
            <w:lang w:val="fr-FR" w:eastAsia="fr-CH"/>
          </w:rPr>
          <w:t>https://www.philippetisserand.com/</w:t>
        </w:r>
      </w:hyperlink>
      <w:r w:rsidR="000B2341" w:rsidRPr="00A437DB">
        <w:rPr>
          <w:rFonts w:ascii="Leelawadee UI" w:hAnsi="Leelawadee UI" w:cs="Leelawadee UI"/>
          <w:color w:val="548DD4" w:themeColor="text2" w:themeTint="99"/>
          <w:lang w:val="fr-FR" w:eastAsia="fr-CH"/>
        </w:rPr>
        <w:t xml:space="preserve"> - Ressource mobilisables pour </w:t>
      </w:r>
      <w:r w:rsidRPr="00A437DB">
        <w:rPr>
          <w:rFonts w:ascii="Leelawadee UI" w:hAnsi="Leelawadee UI" w:cs="Leelawadee UI"/>
          <w:color w:val="548DD4" w:themeColor="text2" w:themeTint="99"/>
          <w:lang w:val="fr-FR" w:eastAsia="fr-CH"/>
        </w:rPr>
        <w:t>organisation d'évènements sur foires et salons – contacts donné par Laure Von Wyss)</w:t>
      </w:r>
    </w:p>
    <w:p w14:paraId="73E1AD69" w14:textId="77777777" w:rsidR="001E3617" w:rsidRPr="00A437DB" w:rsidRDefault="001E3617" w:rsidP="000B2341">
      <w:pPr>
        <w:pStyle w:val="Paragraphedeliste"/>
        <w:numPr>
          <w:ilvl w:val="0"/>
          <w:numId w:val="10"/>
        </w:numPr>
        <w:textAlignment w:val="baseline"/>
        <w:rPr>
          <w:rFonts w:ascii="Leelawadee UI" w:hAnsi="Leelawadee UI" w:cs="Leelawadee UI"/>
          <w:color w:val="548DD4" w:themeColor="text2" w:themeTint="99"/>
          <w:lang w:val="fr-FR" w:eastAsia="fr-CH"/>
        </w:rPr>
      </w:pPr>
      <w:r w:rsidRPr="00A437DB">
        <w:rPr>
          <w:rFonts w:ascii="Leelawadee UI" w:hAnsi="Leelawadee UI" w:cs="Leelawadee UI"/>
          <w:color w:val="548DD4" w:themeColor="text2" w:themeTint="99"/>
          <w:lang w:val="fr-FR" w:eastAsia="fr-CH"/>
        </w:rPr>
        <w:t>Maïka Moullet (coordinatrice marketing TransN à la Chaux-de-Fond</w:t>
      </w:r>
      <w:r w:rsidR="000B2341" w:rsidRPr="00A437DB">
        <w:rPr>
          <w:rFonts w:ascii="Leelawadee UI" w:hAnsi="Leelawadee UI" w:cs="Leelawadee UI"/>
          <w:color w:val="548DD4" w:themeColor="text2" w:themeTint="99"/>
          <w:lang w:val="fr-FR" w:eastAsia="fr-CH"/>
        </w:rPr>
        <w:t xml:space="preserve"> </w:t>
      </w:r>
      <w:hyperlink r:id="rId9" w:history="1">
        <w:r w:rsidR="000B2341" w:rsidRPr="00A437DB">
          <w:rPr>
            <w:rStyle w:val="Lienhypertexte"/>
            <w:rFonts w:ascii="Leelawadee UI" w:hAnsi="Leelawadee UI" w:cs="Leelawadee UI"/>
            <w:color w:val="548DD4" w:themeColor="text2" w:themeTint="99"/>
            <w:lang w:val="fr-FR" w:eastAsia="fr-CH"/>
          </w:rPr>
          <w:t>https://www.transn.ch/au-fil-de-nos-lignes/</w:t>
        </w:r>
      </w:hyperlink>
      <w:r w:rsidR="000B2341" w:rsidRPr="00A437DB">
        <w:rPr>
          <w:rFonts w:ascii="Leelawadee UI" w:hAnsi="Leelawadee UI" w:cs="Leelawadee UI"/>
          <w:color w:val="548DD4" w:themeColor="text2" w:themeTint="99"/>
          <w:lang w:val="fr-FR" w:eastAsia="fr-CH"/>
        </w:rPr>
        <w:t xml:space="preserve"> </w:t>
      </w:r>
      <w:r w:rsidRPr="00A437DB">
        <w:rPr>
          <w:rFonts w:ascii="Leelawadee UI" w:hAnsi="Leelawadee UI" w:cs="Leelawadee UI"/>
          <w:color w:val="548DD4" w:themeColor="text2" w:themeTint="99"/>
          <w:lang w:val="fr-FR" w:eastAsia="fr-CH"/>
        </w:rPr>
        <w:t>)</w:t>
      </w:r>
    </w:p>
    <w:p w14:paraId="33C688FC" w14:textId="77777777" w:rsidR="000B2341" w:rsidRPr="00A437DB" w:rsidRDefault="000B2341" w:rsidP="00FB3350">
      <w:pPr>
        <w:pStyle w:val="Paragraphedeliste"/>
        <w:numPr>
          <w:ilvl w:val="0"/>
          <w:numId w:val="10"/>
        </w:numPr>
        <w:rPr>
          <w:rFonts w:ascii="Leelawadee UI" w:hAnsi="Leelawadee UI" w:cs="Leelawadee UI"/>
          <w:color w:val="548DD4" w:themeColor="text2" w:themeTint="99"/>
          <w:lang w:val="fr-FR" w:eastAsia="fr-CH"/>
        </w:rPr>
      </w:pPr>
      <w:r w:rsidRPr="00A437DB">
        <w:rPr>
          <w:rFonts w:ascii="Leelawadee UI" w:hAnsi="Leelawadee UI" w:cs="Leelawadee UI"/>
          <w:color w:val="548DD4" w:themeColor="text2" w:themeTint="99"/>
          <w:lang w:val="fr-FR" w:eastAsia="fr-CH"/>
        </w:rPr>
        <w:t>Pierre Renaud - Président des Amis du musée de la Sagne et M. Huguenin</w:t>
      </w:r>
    </w:p>
    <w:p w14:paraId="6281FE7E" w14:textId="77777777" w:rsidR="001E3617" w:rsidRPr="00A437DB" w:rsidRDefault="001E3617" w:rsidP="000B2341">
      <w:pPr>
        <w:pStyle w:val="Paragraphedeliste"/>
        <w:textAlignment w:val="baseline"/>
        <w:rPr>
          <w:rFonts w:ascii="Leelawadee UI" w:hAnsi="Leelawadee UI" w:cs="Leelawadee UI"/>
          <w:lang w:val="fr-FR" w:eastAsia="fr-CH"/>
        </w:rPr>
      </w:pPr>
    </w:p>
    <w:p w14:paraId="300D0489" w14:textId="77777777" w:rsidR="000B0DDA" w:rsidRPr="00A437DB" w:rsidRDefault="001E3617" w:rsidP="00EE1CB8">
      <w:pPr>
        <w:numPr>
          <w:ilvl w:val="0"/>
          <w:numId w:val="12"/>
        </w:numPr>
        <w:ind w:left="360"/>
        <w:textAlignment w:val="baseline"/>
        <w:rPr>
          <w:rFonts w:ascii="Leelawadee UI" w:hAnsi="Leelawadee UI" w:cs="Leelawadee UI"/>
          <w:lang w:val="fr-FR" w:eastAsia="fr-CH"/>
        </w:rPr>
      </w:pPr>
      <w:r w:rsidRPr="00A437DB">
        <w:rPr>
          <w:rFonts w:ascii="Leelawadee UI" w:hAnsi="Leelawadee UI" w:cs="Leelawadee UI"/>
          <w:lang w:val="fr-FR" w:eastAsia="fr-CH"/>
        </w:rPr>
        <w:t xml:space="preserve">Point sur les communes : </w:t>
      </w:r>
      <w:r w:rsidRPr="00A437DB">
        <w:rPr>
          <w:rFonts w:ascii="Leelawadee UI" w:hAnsi="Leelawadee UI" w:cs="Leelawadee UI"/>
          <w:color w:val="548DD4" w:themeColor="text2" w:themeTint="99"/>
          <w:lang w:val="fr-FR" w:eastAsia="fr-CH"/>
        </w:rPr>
        <w:t>accord de principes de participer donné par mail par les 3 communes</w:t>
      </w:r>
      <w:r w:rsidR="000B0DDA" w:rsidRPr="00A437DB">
        <w:rPr>
          <w:rFonts w:ascii="Leelawadee UI" w:hAnsi="Leelawadee UI" w:cs="Leelawadee UI"/>
          <w:lang w:val="fr-FR" w:eastAsia="fr-CH"/>
        </w:rPr>
        <w:t xml:space="preserve"> </w:t>
      </w:r>
    </w:p>
    <w:p w14:paraId="7E73D0A9" w14:textId="77777777" w:rsidR="001E3617" w:rsidRPr="00A437DB" w:rsidRDefault="000B0DDA" w:rsidP="00EE1CB8">
      <w:pPr>
        <w:numPr>
          <w:ilvl w:val="0"/>
          <w:numId w:val="12"/>
        </w:numPr>
        <w:ind w:left="360"/>
        <w:textAlignment w:val="baseline"/>
        <w:rPr>
          <w:rFonts w:ascii="Leelawadee UI" w:hAnsi="Leelawadee UI" w:cs="Leelawadee UI"/>
          <w:lang w:val="fr-FR" w:eastAsia="fr-CH"/>
        </w:rPr>
      </w:pPr>
      <w:r w:rsidRPr="00A437DB">
        <w:rPr>
          <w:rFonts w:ascii="Leelawadee UI" w:hAnsi="Leelawadee UI" w:cs="Leelawadee UI"/>
          <w:lang w:val="fr-FR" w:eastAsia="fr-CH"/>
        </w:rPr>
        <w:t>R</w:t>
      </w:r>
      <w:r w:rsidR="001E3617" w:rsidRPr="00A437DB">
        <w:rPr>
          <w:rFonts w:ascii="Leelawadee UI" w:hAnsi="Leelawadee UI" w:cs="Leelawadee UI"/>
          <w:lang w:val="fr-FR" w:eastAsia="fr-CH"/>
        </w:rPr>
        <w:t>édaction projet global et projet collectif </w:t>
      </w:r>
    </w:p>
    <w:p w14:paraId="3C18DBE1" w14:textId="77777777" w:rsidR="001E3617" w:rsidRPr="00A437DB" w:rsidRDefault="001E3617" w:rsidP="001E3617">
      <w:pPr>
        <w:numPr>
          <w:ilvl w:val="1"/>
          <w:numId w:val="12"/>
        </w:numPr>
        <w:ind w:left="720"/>
        <w:textAlignment w:val="baseline"/>
        <w:rPr>
          <w:rFonts w:ascii="Leelawadee UI" w:hAnsi="Leelawadee UI" w:cs="Leelawadee UI"/>
          <w:lang w:val="fr-FR" w:eastAsia="fr-CH"/>
        </w:rPr>
      </w:pPr>
      <w:r w:rsidRPr="00A437DB">
        <w:rPr>
          <w:rFonts w:ascii="Leelawadee UI" w:hAnsi="Leelawadee UI" w:cs="Leelawadee UI"/>
          <w:lang w:val="fr-FR" w:eastAsia="fr-CH"/>
        </w:rPr>
        <w:t>Exemple "PDRA Ouest Vaudois" </w:t>
      </w:r>
    </w:p>
    <w:p w14:paraId="20B82394" w14:textId="77777777" w:rsidR="001E3617" w:rsidRPr="00A437DB" w:rsidRDefault="001E3617" w:rsidP="001E3617">
      <w:pPr>
        <w:numPr>
          <w:ilvl w:val="0"/>
          <w:numId w:val="12"/>
        </w:numPr>
        <w:ind w:left="360"/>
        <w:textAlignment w:val="baseline"/>
        <w:rPr>
          <w:rFonts w:ascii="Leelawadee UI" w:hAnsi="Leelawadee UI" w:cs="Leelawadee UI"/>
          <w:sz w:val="28"/>
          <w:lang w:val="fr-FR" w:eastAsia="fr-CH"/>
        </w:rPr>
      </w:pPr>
      <w:r w:rsidRPr="00A437DB">
        <w:rPr>
          <w:rFonts w:ascii="Leelawadee UI" w:hAnsi="Leelawadee UI" w:cs="Leelawadee UI"/>
          <w:lang w:val="fr-FR" w:eastAsia="fr-CH"/>
        </w:rPr>
        <w:t xml:space="preserve">Budget association (en PJ version reprise avec Joël </w:t>
      </w:r>
      <w:proofErr w:type="gramStart"/>
      <w:r w:rsidRPr="00A437DB">
        <w:rPr>
          <w:rFonts w:ascii="Leelawadee UI" w:hAnsi="Leelawadee UI" w:cs="Leelawadee UI"/>
          <w:lang w:val="fr-FR" w:eastAsia="fr-CH"/>
        </w:rPr>
        <w:t>Beiner)=</w:t>
      </w:r>
      <w:proofErr w:type="gramEnd"/>
      <w:r w:rsidRPr="00A437DB">
        <w:rPr>
          <w:rFonts w:ascii="Leelawadee UI" w:hAnsi="Leelawadee UI" w:cs="Leelawadee UI"/>
          <w:lang w:val="fr-FR" w:eastAsia="fr-CH"/>
        </w:rPr>
        <w:t xml:space="preserve"> &gt; </w:t>
      </w:r>
      <w:r w:rsidRPr="00A437DB">
        <w:rPr>
          <w:rFonts w:ascii="Leelawadee UI" w:hAnsi="Leelawadee UI" w:cs="Leelawadee UI"/>
          <w:color w:val="FF0000"/>
          <w:sz w:val="28"/>
          <w:lang w:val="fr-FR" w:eastAsia="fr-CH"/>
        </w:rPr>
        <w:t>NON ACCEPTE – à reprendre</w:t>
      </w:r>
    </w:p>
    <w:p w14:paraId="53399A43" w14:textId="77777777" w:rsidR="001E3617" w:rsidRPr="00A437DB" w:rsidRDefault="001E3617" w:rsidP="001E3617">
      <w:pPr>
        <w:numPr>
          <w:ilvl w:val="0"/>
          <w:numId w:val="12"/>
        </w:numPr>
        <w:ind w:left="360"/>
        <w:textAlignment w:val="baseline"/>
        <w:rPr>
          <w:rFonts w:ascii="Leelawadee UI" w:hAnsi="Leelawadee UI" w:cs="Leelawadee UI"/>
          <w:lang w:val="fr-FR" w:eastAsia="fr-CH"/>
        </w:rPr>
      </w:pPr>
      <w:r w:rsidRPr="00A437DB">
        <w:rPr>
          <w:rFonts w:ascii="Leelawadee UI" w:hAnsi="Leelawadee UI" w:cs="Leelawadee UI"/>
          <w:lang w:val="fr-FR" w:eastAsia="fr-CH"/>
        </w:rPr>
        <w:t>Budget Organe de promotion (principe entre CHF 1'500'000.- et CHF 2'000'000.- ne choque pas le SARG – à approfondir – en PJ 4 axes avec un budget à développer pour chacun – travail en cours !)</w:t>
      </w:r>
    </w:p>
    <w:p w14:paraId="63DFF0B4" w14:textId="77777777" w:rsidR="001E3617" w:rsidRPr="00A437DB" w:rsidRDefault="001E3617" w:rsidP="000B2341">
      <w:pPr>
        <w:ind w:left="360"/>
        <w:textAlignment w:val="baseline"/>
        <w:rPr>
          <w:rFonts w:ascii="Leelawadee UI" w:hAnsi="Leelawadee UI" w:cs="Leelawadee UI"/>
          <w:color w:val="FF0000"/>
          <w:sz w:val="28"/>
          <w:lang w:val="fr-FR" w:eastAsia="fr-CH"/>
        </w:rPr>
      </w:pPr>
      <w:r w:rsidRPr="00A437DB">
        <w:rPr>
          <w:rFonts w:ascii="Leelawadee UI" w:hAnsi="Leelawadee UI" w:cs="Leelawadee UI"/>
          <w:color w:val="FF0000"/>
          <w:sz w:val="28"/>
          <w:lang w:val="fr-FR" w:eastAsia="fr-CH"/>
        </w:rPr>
        <w:t>=&gt; le comité n'entre pas en matière avec un montant mais documente le projet collectif suivant les 4 axes stratégiques</w:t>
      </w:r>
    </w:p>
    <w:p w14:paraId="2122069B" w14:textId="77777777" w:rsidR="001E3617" w:rsidRPr="00A437DB" w:rsidRDefault="001E3617" w:rsidP="001E3617">
      <w:pPr>
        <w:numPr>
          <w:ilvl w:val="0"/>
          <w:numId w:val="12"/>
        </w:numPr>
        <w:ind w:left="360"/>
        <w:textAlignment w:val="baseline"/>
        <w:rPr>
          <w:rFonts w:ascii="Leelawadee UI" w:hAnsi="Leelawadee UI" w:cs="Leelawadee UI"/>
          <w:lang w:val="fr-FR" w:eastAsia="fr-CH"/>
        </w:rPr>
      </w:pPr>
      <w:r w:rsidRPr="00A437DB">
        <w:rPr>
          <w:rFonts w:ascii="Leelawadee UI" w:hAnsi="Leelawadee UI" w:cs="Leelawadee UI"/>
          <w:lang w:val="fr-FR" w:eastAsia="fr-CH"/>
        </w:rPr>
        <w:t>Outils comité :  Vos attentes ? </w:t>
      </w:r>
      <w:r w:rsidR="000B2341" w:rsidRPr="00A437DB">
        <w:rPr>
          <w:rFonts w:ascii="Leelawadee UI" w:hAnsi="Leelawadee UI" w:cs="Leelawadee UI"/>
          <w:lang w:val="fr-FR" w:eastAsia="fr-CH"/>
        </w:rPr>
        <w:t xml:space="preserve">/ </w:t>
      </w:r>
      <w:r w:rsidRPr="00A437DB">
        <w:rPr>
          <w:rFonts w:ascii="Leelawadee UI" w:hAnsi="Leelawadee UI" w:cs="Leelawadee UI"/>
          <w:lang w:val="fr-FR" w:eastAsia="fr-CH"/>
        </w:rPr>
        <w:t>Mails et CR ? Notes ? </w:t>
      </w:r>
      <w:r w:rsidR="00237A4A">
        <w:rPr>
          <w:rFonts w:ascii="Leelawadee UI" w:hAnsi="Leelawadee UI" w:cs="Leelawadee UI"/>
          <w:color w:val="548DD4" w:themeColor="text2" w:themeTint="99"/>
          <w:lang w:val="fr-FR" w:eastAsia="fr-CH"/>
        </w:rPr>
        <w:t>À clarifier ??</w:t>
      </w:r>
    </w:p>
    <w:p w14:paraId="31641A49" w14:textId="77777777" w:rsidR="00A437DB" w:rsidRPr="00A437DB" w:rsidRDefault="000B2341" w:rsidP="000A688B">
      <w:pPr>
        <w:tabs>
          <w:tab w:val="left" w:pos="426"/>
        </w:tabs>
        <w:spacing w:before="100" w:beforeAutospacing="1" w:after="100" w:afterAutospacing="1"/>
        <w:jc w:val="both"/>
        <w:rPr>
          <w:rFonts w:ascii="Leelawadee UI" w:hAnsi="Leelawadee UI" w:cs="Leelawadee UI"/>
        </w:rPr>
      </w:pPr>
      <w:r w:rsidRPr="00A437DB">
        <w:rPr>
          <w:rFonts w:ascii="Leelawadee UI" w:eastAsia="Times New Roman" w:hAnsi="Leelawadee UI" w:cs="Leelawadee UI"/>
          <w:b/>
          <w:color w:val="424242"/>
          <w:sz w:val="24"/>
          <w:lang w:eastAsia="fr-CH" w:bidi="ar-SA"/>
        </w:rPr>
        <w:t xml:space="preserve">Prochaine séance le lundi </w:t>
      </w:r>
      <w:r w:rsidR="00A437DB" w:rsidRPr="00A437DB">
        <w:rPr>
          <w:rFonts w:ascii="Leelawadee UI" w:eastAsia="Times New Roman" w:hAnsi="Leelawadee UI" w:cs="Leelawadee UI"/>
          <w:b/>
          <w:color w:val="424242"/>
          <w:sz w:val="24"/>
          <w:lang w:eastAsia="fr-CH" w:bidi="ar-SA"/>
        </w:rPr>
        <w:t xml:space="preserve">9 juin </w:t>
      </w:r>
      <w:r w:rsidRPr="00A437DB">
        <w:rPr>
          <w:rFonts w:ascii="Leelawadee UI" w:eastAsia="Times New Roman" w:hAnsi="Leelawadee UI" w:cs="Leelawadee UI"/>
          <w:b/>
          <w:color w:val="424242"/>
          <w:sz w:val="24"/>
          <w:lang w:eastAsia="fr-CH" w:bidi="ar-SA"/>
        </w:rPr>
        <w:t>ou mardi 10 juin</w:t>
      </w:r>
      <w:r w:rsidR="00A437DB" w:rsidRPr="00A437DB">
        <w:rPr>
          <w:rFonts w:ascii="Leelawadee UI" w:eastAsia="Times New Roman" w:hAnsi="Leelawadee UI" w:cs="Leelawadee UI"/>
          <w:b/>
          <w:color w:val="424242"/>
          <w:sz w:val="24"/>
          <w:lang w:eastAsia="fr-CH" w:bidi="ar-SA"/>
        </w:rPr>
        <w:t xml:space="preserve"> – décisions </w:t>
      </w:r>
      <w:r w:rsidR="00A437DB">
        <w:rPr>
          <w:rFonts w:ascii="Leelawadee UI" w:eastAsia="Times New Roman" w:hAnsi="Leelawadee UI" w:cs="Leelawadee UI"/>
          <w:b/>
          <w:color w:val="424242"/>
          <w:sz w:val="24"/>
          <w:lang w:eastAsia="fr-CH" w:bidi="ar-SA"/>
        </w:rPr>
        <w:t>à venir dan</w:t>
      </w:r>
      <w:r w:rsidR="00A437DB" w:rsidRPr="00A437DB">
        <w:rPr>
          <w:rFonts w:ascii="Leelawadee UI" w:eastAsia="Times New Roman" w:hAnsi="Leelawadee UI" w:cs="Leelawadee UI"/>
          <w:b/>
          <w:color w:val="424242"/>
          <w:sz w:val="24"/>
          <w:lang w:eastAsia="fr-CH" w:bidi="ar-SA"/>
        </w:rPr>
        <w:t>s groupe WhatsApp</w:t>
      </w:r>
    </w:p>
    <w:sectPr w:rsidR="00A437DB" w:rsidRPr="00A437DB" w:rsidSect="00C1352B">
      <w:footerReference w:type="default" r:id="rId10"/>
      <w:pgSz w:w="11906" w:h="16838"/>
      <w:pgMar w:top="993" w:right="991" w:bottom="56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2FB0BEF" w14:textId="77777777" w:rsidR="00C1352B" w:rsidRDefault="00C1352B" w:rsidP="00C1352B">
      <w:r>
        <w:separator/>
      </w:r>
    </w:p>
  </w:endnote>
  <w:endnote w:type="continuationSeparator" w:id="0">
    <w:p w14:paraId="6A9DB5A8" w14:textId="77777777" w:rsidR="00C1352B" w:rsidRDefault="00C1352B" w:rsidP="00C135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eelawadee UI">
    <w:panose1 w:val="020B0502040204020203"/>
    <w:charset w:val="00"/>
    <w:family w:val="swiss"/>
    <w:pitch w:val="variable"/>
    <w:sig w:usb0="A3000003" w:usb1="00000000" w:usb2="00010000" w:usb3="00000000" w:csb0="000101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A935E4" w14:textId="77777777" w:rsidR="00C1352B" w:rsidRDefault="00C1352B">
    <w:pPr>
      <w:pStyle w:val="Pieddepage"/>
    </w:pPr>
    <w:r>
      <w:t xml:space="preserve">Rédaction BM – </w:t>
    </w:r>
    <w:r w:rsidR="000B0DDA" w:rsidRPr="000B0DDA">
      <w:t>27.05.</w:t>
    </w:r>
    <w:r w:rsidRPr="000B0DDA">
      <w:t>20</w:t>
    </w:r>
    <w:r w:rsidR="000B0DDA" w:rsidRPr="000B0DDA">
      <w:t>2</w:t>
    </w:r>
    <w:r w:rsidRPr="000B0DDA">
      <w:t>5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0687CE1" w14:textId="77777777" w:rsidR="00C1352B" w:rsidRDefault="00C1352B" w:rsidP="00C1352B">
      <w:r>
        <w:separator/>
      </w:r>
    </w:p>
  </w:footnote>
  <w:footnote w:type="continuationSeparator" w:id="0">
    <w:p w14:paraId="6B4C096A" w14:textId="77777777" w:rsidR="00C1352B" w:rsidRDefault="00C1352B" w:rsidP="00C1352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E505A7"/>
    <w:multiLevelType w:val="multilevel"/>
    <w:tmpl w:val="F54C082A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840"/>
        </w:tabs>
        <w:ind w:left="684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0D8319DE"/>
    <w:multiLevelType w:val="hybridMultilevel"/>
    <w:tmpl w:val="2B885C72"/>
    <w:lvl w:ilvl="0" w:tplc="100C000F">
      <w:start w:val="1"/>
      <w:numFmt w:val="decimal"/>
      <w:lvlText w:val="%1."/>
      <w:lvlJc w:val="left"/>
      <w:pPr>
        <w:ind w:left="720" w:hanging="360"/>
      </w:pPr>
    </w:lvl>
    <w:lvl w:ilvl="1" w:tplc="100C0019">
      <w:start w:val="1"/>
      <w:numFmt w:val="lowerLetter"/>
      <w:lvlText w:val="%2."/>
      <w:lvlJc w:val="left"/>
      <w:pPr>
        <w:ind w:left="1440" w:hanging="360"/>
      </w:pPr>
    </w:lvl>
    <w:lvl w:ilvl="2" w:tplc="100C001B" w:tentative="1">
      <w:start w:val="1"/>
      <w:numFmt w:val="lowerRoman"/>
      <w:lvlText w:val="%3."/>
      <w:lvlJc w:val="right"/>
      <w:pPr>
        <w:ind w:left="2160" w:hanging="180"/>
      </w:pPr>
    </w:lvl>
    <w:lvl w:ilvl="3" w:tplc="100C000F" w:tentative="1">
      <w:start w:val="1"/>
      <w:numFmt w:val="decimal"/>
      <w:lvlText w:val="%4."/>
      <w:lvlJc w:val="left"/>
      <w:pPr>
        <w:ind w:left="2880" w:hanging="360"/>
      </w:pPr>
    </w:lvl>
    <w:lvl w:ilvl="4" w:tplc="100C0019" w:tentative="1">
      <w:start w:val="1"/>
      <w:numFmt w:val="lowerLetter"/>
      <w:lvlText w:val="%5."/>
      <w:lvlJc w:val="left"/>
      <w:pPr>
        <w:ind w:left="3600" w:hanging="360"/>
      </w:pPr>
    </w:lvl>
    <w:lvl w:ilvl="5" w:tplc="100C001B" w:tentative="1">
      <w:start w:val="1"/>
      <w:numFmt w:val="lowerRoman"/>
      <w:lvlText w:val="%6."/>
      <w:lvlJc w:val="right"/>
      <w:pPr>
        <w:ind w:left="4320" w:hanging="180"/>
      </w:pPr>
    </w:lvl>
    <w:lvl w:ilvl="6" w:tplc="100C000F" w:tentative="1">
      <w:start w:val="1"/>
      <w:numFmt w:val="decimal"/>
      <w:lvlText w:val="%7."/>
      <w:lvlJc w:val="left"/>
      <w:pPr>
        <w:ind w:left="5040" w:hanging="360"/>
      </w:pPr>
    </w:lvl>
    <w:lvl w:ilvl="7" w:tplc="100C0019" w:tentative="1">
      <w:start w:val="1"/>
      <w:numFmt w:val="lowerLetter"/>
      <w:lvlText w:val="%8."/>
      <w:lvlJc w:val="left"/>
      <w:pPr>
        <w:ind w:left="5760" w:hanging="360"/>
      </w:pPr>
    </w:lvl>
    <w:lvl w:ilvl="8" w:tplc="10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1DE16A4"/>
    <w:multiLevelType w:val="hybridMultilevel"/>
    <w:tmpl w:val="CA6ACB46"/>
    <w:lvl w:ilvl="0" w:tplc="30EC4C48">
      <w:numFmt w:val="bullet"/>
      <w:lvlText w:val="-"/>
      <w:lvlJc w:val="left"/>
      <w:pPr>
        <w:ind w:left="720" w:hanging="360"/>
      </w:pPr>
      <w:rPr>
        <w:rFonts w:ascii="Segoe UI" w:eastAsia="Times New Roman" w:hAnsi="Segoe UI" w:cs="Segoe UI" w:hint="default"/>
      </w:rPr>
    </w:lvl>
    <w:lvl w:ilvl="1" w:tplc="10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981167A"/>
    <w:multiLevelType w:val="hybridMultilevel"/>
    <w:tmpl w:val="DB1679D4"/>
    <w:lvl w:ilvl="0" w:tplc="100C000F">
      <w:start w:val="1"/>
      <w:numFmt w:val="decimal"/>
      <w:lvlText w:val="%1."/>
      <w:lvlJc w:val="left"/>
      <w:pPr>
        <w:ind w:left="720" w:hanging="360"/>
      </w:pPr>
    </w:lvl>
    <w:lvl w:ilvl="1" w:tplc="100C0019">
      <w:start w:val="1"/>
      <w:numFmt w:val="lowerLetter"/>
      <w:lvlText w:val="%2."/>
      <w:lvlJc w:val="left"/>
      <w:pPr>
        <w:ind w:left="1440" w:hanging="360"/>
      </w:pPr>
    </w:lvl>
    <w:lvl w:ilvl="2" w:tplc="100C001B" w:tentative="1">
      <w:start w:val="1"/>
      <w:numFmt w:val="lowerRoman"/>
      <w:lvlText w:val="%3."/>
      <w:lvlJc w:val="right"/>
      <w:pPr>
        <w:ind w:left="2160" w:hanging="180"/>
      </w:pPr>
    </w:lvl>
    <w:lvl w:ilvl="3" w:tplc="100C000F" w:tentative="1">
      <w:start w:val="1"/>
      <w:numFmt w:val="decimal"/>
      <w:lvlText w:val="%4."/>
      <w:lvlJc w:val="left"/>
      <w:pPr>
        <w:ind w:left="2880" w:hanging="360"/>
      </w:pPr>
    </w:lvl>
    <w:lvl w:ilvl="4" w:tplc="100C0019" w:tentative="1">
      <w:start w:val="1"/>
      <w:numFmt w:val="lowerLetter"/>
      <w:lvlText w:val="%5."/>
      <w:lvlJc w:val="left"/>
      <w:pPr>
        <w:ind w:left="3600" w:hanging="360"/>
      </w:pPr>
    </w:lvl>
    <w:lvl w:ilvl="5" w:tplc="100C001B" w:tentative="1">
      <w:start w:val="1"/>
      <w:numFmt w:val="lowerRoman"/>
      <w:lvlText w:val="%6."/>
      <w:lvlJc w:val="right"/>
      <w:pPr>
        <w:ind w:left="4320" w:hanging="180"/>
      </w:pPr>
    </w:lvl>
    <w:lvl w:ilvl="6" w:tplc="100C000F" w:tentative="1">
      <w:start w:val="1"/>
      <w:numFmt w:val="decimal"/>
      <w:lvlText w:val="%7."/>
      <w:lvlJc w:val="left"/>
      <w:pPr>
        <w:ind w:left="5040" w:hanging="360"/>
      </w:pPr>
    </w:lvl>
    <w:lvl w:ilvl="7" w:tplc="100C0019" w:tentative="1">
      <w:start w:val="1"/>
      <w:numFmt w:val="lowerLetter"/>
      <w:lvlText w:val="%8."/>
      <w:lvlJc w:val="left"/>
      <w:pPr>
        <w:ind w:left="5760" w:hanging="360"/>
      </w:pPr>
    </w:lvl>
    <w:lvl w:ilvl="8" w:tplc="10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9B97971"/>
    <w:multiLevelType w:val="hybridMultilevel"/>
    <w:tmpl w:val="823A884C"/>
    <w:lvl w:ilvl="0" w:tplc="100C000F">
      <w:start w:val="1"/>
      <w:numFmt w:val="decimal"/>
      <w:lvlText w:val="%1."/>
      <w:lvlJc w:val="left"/>
      <w:pPr>
        <w:ind w:left="720" w:hanging="360"/>
      </w:pPr>
    </w:lvl>
    <w:lvl w:ilvl="1" w:tplc="100C0019" w:tentative="1">
      <w:start w:val="1"/>
      <w:numFmt w:val="lowerLetter"/>
      <w:lvlText w:val="%2."/>
      <w:lvlJc w:val="left"/>
      <w:pPr>
        <w:ind w:left="1440" w:hanging="360"/>
      </w:pPr>
    </w:lvl>
    <w:lvl w:ilvl="2" w:tplc="100C001B" w:tentative="1">
      <w:start w:val="1"/>
      <w:numFmt w:val="lowerRoman"/>
      <w:lvlText w:val="%3."/>
      <w:lvlJc w:val="right"/>
      <w:pPr>
        <w:ind w:left="2160" w:hanging="180"/>
      </w:pPr>
    </w:lvl>
    <w:lvl w:ilvl="3" w:tplc="100C000F" w:tentative="1">
      <w:start w:val="1"/>
      <w:numFmt w:val="decimal"/>
      <w:lvlText w:val="%4."/>
      <w:lvlJc w:val="left"/>
      <w:pPr>
        <w:ind w:left="2880" w:hanging="360"/>
      </w:pPr>
    </w:lvl>
    <w:lvl w:ilvl="4" w:tplc="100C0019" w:tentative="1">
      <w:start w:val="1"/>
      <w:numFmt w:val="lowerLetter"/>
      <w:lvlText w:val="%5."/>
      <w:lvlJc w:val="left"/>
      <w:pPr>
        <w:ind w:left="3600" w:hanging="360"/>
      </w:pPr>
    </w:lvl>
    <w:lvl w:ilvl="5" w:tplc="100C001B" w:tentative="1">
      <w:start w:val="1"/>
      <w:numFmt w:val="lowerRoman"/>
      <w:lvlText w:val="%6."/>
      <w:lvlJc w:val="right"/>
      <w:pPr>
        <w:ind w:left="4320" w:hanging="180"/>
      </w:pPr>
    </w:lvl>
    <w:lvl w:ilvl="6" w:tplc="100C000F" w:tentative="1">
      <w:start w:val="1"/>
      <w:numFmt w:val="decimal"/>
      <w:lvlText w:val="%7."/>
      <w:lvlJc w:val="left"/>
      <w:pPr>
        <w:ind w:left="5040" w:hanging="360"/>
      </w:pPr>
    </w:lvl>
    <w:lvl w:ilvl="7" w:tplc="100C0019" w:tentative="1">
      <w:start w:val="1"/>
      <w:numFmt w:val="lowerLetter"/>
      <w:lvlText w:val="%8."/>
      <w:lvlJc w:val="left"/>
      <w:pPr>
        <w:ind w:left="5760" w:hanging="360"/>
      </w:pPr>
    </w:lvl>
    <w:lvl w:ilvl="8" w:tplc="10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BAB16E1"/>
    <w:multiLevelType w:val="multilevel"/>
    <w:tmpl w:val="D9C02B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25920493"/>
    <w:multiLevelType w:val="multilevel"/>
    <w:tmpl w:val="642C7D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2AF360D2"/>
    <w:multiLevelType w:val="multilevel"/>
    <w:tmpl w:val="225C96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2DE721F7"/>
    <w:multiLevelType w:val="hybridMultilevel"/>
    <w:tmpl w:val="65D2B56A"/>
    <w:lvl w:ilvl="0" w:tplc="100C000F">
      <w:start w:val="1"/>
      <w:numFmt w:val="decimal"/>
      <w:lvlText w:val="%1."/>
      <w:lvlJc w:val="left"/>
      <w:pPr>
        <w:ind w:left="720" w:hanging="360"/>
      </w:pPr>
    </w:lvl>
    <w:lvl w:ilvl="1" w:tplc="100C0019">
      <w:start w:val="1"/>
      <w:numFmt w:val="lowerLetter"/>
      <w:lvlText w:val="%2."/>
      <w:lvlJc w:val="left"/>
      <w:pPr>
        <w:ind w:left="1440" w:hanging="360"/>
      </w:pPr>
    </w:lvl>
    <w:lvl w:ilvl="2" w:tplc="100C001B" w:tentative="1">
      <w:start w:val="1"/>
      <w:numFmt w:val="lowerRoman"/>
      <w:lvlText w:val="%3."/>
      <w:lvlJc w:val="right"/>
      <w:pPr>
        <w:ind w:left="2160" w:hanging="180"/>
      </w:pPr>
    </w:lvl>
    <w:lvl w:ilvl="3" w:tplc="100C000F" w:tentative="1">
      <w:start w:val="1"/>
      <w:numFmt w:val="decimal"/>
      <w:lvlText w:val="%4."/>
      <w:lvlJc w:val="left"/>
      <w:pPr>
        <w:ind w:left="2880" w:hanging="360"/>
      </w:pPr>
    </w:lvl>
    <w:lvl w:ilvl="4" w:tplc="100C0019" w:tentative="1">
      <w:start w:val="1"/>
      <w:numFmt w:val="lowerLetter"/>
      <w:lvlText w:val="%5."/>
      <w:lvlJc w:val="left"/>
      <w:pPr>
        <w:ind w:left="3600" w:hanging="360"/>
      </w:pPr>
    </w:lvl>
    <w:lvl w:ilvl="5" w:tplc="100C001B" w:tentative="1">
      <w:start w:val="1"/>
      <w:numFmt w:val="lowerRoman"/>
      <w:lvlText w:val="%6."/>
      <w:lvlJc w:val="right"/>
      <w:pPr>
        <w:ind w:left="4320" w:hanging="180"/>
      </w:pPr>
    </w:lvl>
    <w:lvl w:ilvl="6" w:tplc="100C000F" w:tentative="1">
      <w:start w:val="1"/>
      <w:numFmt w:val="decimal"/>
      <w:lvlText w:val="%7."/>
      <w:lvlJc w:val="left"/>
      <w:pPr>
        <w:ind w:left="5040" w:hanging="360"/>
      </w:pPr>
    </w:lvl>
    <w:lvl w:ilvl="7" w:tplc="100C0019" w:tentative="1">
      <w:start w:val="1"/>
      <w:numFmt w:val="lowerLetter"/>
      <w:lvlText w:val="%8."/>
      <w:lvlJc w:val="left"/>
      <w:pPr>
        <w:ind w:left="5760" w:hanging="360"/>
      </w:pPr>
    </w:lvl>
    <w:lvl w:ilvl="8" w:tplc="10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5C337D9"/>
    <w:multiLevelType w:val="multilevel"/>
    <w:tmpl w:val="780852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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39AC2C5A"/>
    <w:multiLevelType w:val="multilevel"/>
    <w:tmpl w:val="8BEE9C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476B2228"/>
    <w:multiLevelType w:val="hybridMultilevel"/>
    <w:tmpl w:val="95D4551E"/>
    <w:lvl w:ilvl="0" w:tplc="5254EEB0">
      <w:numFmt w:val="bullet"/>
      <w:lvlText w:val="-"/>
      <w:lvlJc w:val="left"/>
      <w:pPr>
        <w:ind w:left="720" w:hanging="360"/>
      </w:pPr>
      <w:rPr>
        <w:rFonts w:ascii="Segoe UI" w:eastAsia="Times New Roman" w:hAnsi="Segoe UI" w:cs="Segoe UI" w:hint="default"/>
      </w:rPr>
    </w:lvl>
    <w:lvl w:ilvl="1" w:tplc="10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83407F9"/>
    <w:multiLevelType w:val="hybridMultilevel"/>
    <w:tmpl w:val="1D4441B8"/>
    <w:lvl w:ilvl="0" w:tplc="30EC4C48">
      <w:numFmt w:val="bullet"/>
      <w:lvlText w:val="-"/>
      <w:lvlJc w:val="left"/>
      <w:pPr>
        <w:ind w:left="720" w:hanging="360"/>
      </w:pPr>
      <w:rPr>
        <w:rFonts w:ascii="Segoe UI" w:eastAsia="Times New Roman" w:hAnsi="Segoe UI" w:cs="Segoe UI" w:hint="default"/>
      </w:rPr>
    </w:lvl>
    <w:lvl w:ilvl="1" w:tplc="10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C1D143B"/>
    <w:multiLevelType w:val="multilevel"/>
    <w:tmpl w:val="9280E3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 w15:restartNumberingAfterBreak="0">
    <w:nsid w:val="613503AC"/>
    <w:multiLevelType w:val="multilevel"/>
    <w:tmpl w:val="0B4818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7F0F327C"/>
    <w:multiLevelType w:val="multilevel"/>
    <w:tmpl w:val="DC0AE9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2114550412">
    <w:abstractNumId w:val="0"/>
  </w:num>
  <w:num w:numId="2" w16cid:durableId="932936543">
    <w:abstractNumId w:val="10"/>
  </w:num>
  <w:num w:numId="3" w16cid:durableId="1917091382">
    <w:abstractNumId w:val="15"/>
  </w:num>
  <w:num w:numId="4" w16cid:durableId="1755541978">
    <w:abstractNumId w:val="6"/>
  </w:num>
  <w:num w:numId="5" w16cid:durableId="1772623056">
    <w:abstractNumId w:val="13"/>
  </w:num>
  <w:num w:numId="6" w16cid:durableId="1353342753">
    <w:abstractNumId w:val="5"/>
  </w:num>
  <w:num w:numId="7" w16cid:durableId="254173326">
    <w:abstractNumId w:val="7"/>
  </w:num>
  <w:num w:numId="8" w16cid:durableId="654796242">
    <w:abstractNumId w:val="9"/>
  </w:num>
  <w:num w:numId="9" w16cid:durableId="1492333989">
    <w:abstractNumId w:val="11"/>
  </w:num>
  <w:num w:numId="10" w16cid:durableId="1017269027">
    <w:abstractNumId w:val="2"/>
  </w:num>
  <w:num w:numId="11" w16cid:durableId="1985813332">
    <w:abstractNumId w:val="12"/>
  </w:num>
  <w:num w:numId="12" w16cid:durableId="89276124">
    <w:abstractNumId w:val="14"/>
  </w:num>
  <w:num w:numId="13" w16cid:durableId="1641231907">
    <w:abstractNumId w:val="3"/>
  </w:num>
  <w:num w:numId="14" w16cid:durableId="1495142341">
    <w:abstractNumId w:val="8"/>
  </w:num>
  <w:num w:numId="15" w16cid:durableId="1179586727">
    <w:abstractNumId w:val="1"/>
  </w:num>
  <w:num w:numId="16" w16cid:durableId="214696404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proofState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7554"/>
    <w:rsid w:val="00075931"/>
    <w:rsid w:val="000A688B"/>
    <w:rsid w:val="000B0DDA"/>
    <w:rsid w:val="000B2341"/>
    <w:rsid w:val="000C471D"/>
    <w:rsid w:val="001E3617"/>
    <w:rsid w:val="00211BA9"/>
    <w:rsid w:val="00237554"/>
    <w:rsid w:val="00237A4A"/>
    <w:rsid w:val="00262C3F"/>
    <w:rsid w:val="002B5350"/>
    <w:rsid w:val="002C6190"/>
    <w:rsid w:val="00353FCB"/>
    <w:rsid w:val="003865CE"/>
    <w:rsid w:val="00403687"/>
    <w:rsid w:val="004042A2"/>
    <w:rsid w:val="00466227"/>
    <w:rsid w:val="00496948"/>
    <w:rsid w:val="00524D6E"/>
    <w:rsid w:val="0054311C"/>
    <w:rsid w:val="0056477B"/>
    <w:rsid w:val="00603E9B"/>
    <w:rsid w:val="00606EA6"/>
    <w:rsid w:val="006563E5"/>
    <w:rsid w:val="006C4652"/>
    <w:rsid w:val="0073145A"/>
    <w:rsid w:val="00735FE9"/>
    <w:rsid w:val="007A52CF"/>
    <w:rsid w:val="00810172"/>
    <w:rsid w:val="008D6E54"/>
    <w:rsid w:val="008E1091"/>
    <w:rsid w:val="008E2682"/>
    <w:rsid w:val="009230C1"/>
    <w:rsid w:val="00A437DB"/>
    <w:rsid w:val="00AD75CA"/>
    <w:rsid w:val="00C1352B"/>
    <w:rsid w:val="00C568AA"/>
    <w:rsid w:val="00C62821"/>
    <w:rsid w:val="00C75B45"/>
    <w:rsid w:val="00C84B36"/>
    <w:rsid w:val="00D430E9"/>
    <w:rsid w:val="00DC3621"/>
    <w:rsid w:val="00EC6BAA"/>
    <w:rsid w:val="00FA4A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2E6F616F"/>
  <w15:chartTrackingRefBased/>
  <w15:docId w15:val="{CFF2A7A9-3AC2-4628-A96C-A907D12850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="Times New Roman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4311C"/>
    <w:pPr>
      <w:spacing w:after="0" w:line="240" w:lineRule="auto"/>
    </w:pPr>
    <w:rPr>
      <w:sz w:val="20"/>
      <w:szCs w:val="24"/>
      <w:lang w:val="fr-CH"/>
    </w:rPr>
  </w:style>
  <w:style w:type="paragraph" w:styleId="Titre1">
    <w:name w:val="heading 1"/>
    <w:basedOn w:val="Normal"/>
    <w:next w:val="Normal"/>
    <w:link w:val="Titre1Car"/>
    <w:uiPriority w:val="9"/>
    <w:qFormat/>
    <w:rsid w:val="00211BA9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211BA9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211BA9"/>
    <w:pPr>
      <w:keepNext/>
      <w:spacing w:before="240" w:after="60"/>
      <w:outlineLvl w:val="2"/>
    </w:pPr>
    <w:rPr>
      <w:rFonts w:asciiTheme="majorHAnsi" w:eastAsiaTheme="majorEastAsia" w:hAnsiTheme="majorHAnsi"/>
      <w:b/>
      <w:bCs/>
      <w:sz w:val="26"/>
      <w:szCs w:val="26"/>
    </w:rPr>
  </w:style>
  <w:style w:type="paragraph" w:styleId="Titre4">
    <w:name w:val="heading 4"/>
    <w:basedOn w:val="Normal"/>
    <w:next w:val="Normal"/>
    <w:link w:val="Titre4Car"/>
    <w:uiPriority w:val="9"/>
    <w:unhideWhenUsed/>
    <w:qFormat/>
    <w:rsid w:val="00211BA9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Titre5">
    <w:name w:val="heading 5"/>
    <w:basedOn w:val="Normal"/>
    <w:next w:val="Normal"/>
    <w:link w:val="Titre5Car"/>
    <w:uiPriority w:val="9"/>
    <w:unhideWhenUsed/>
    <w:qFormat/>
    <w:rsid w:val="00211BA9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211BA9"/>
    <w:pPr>
      <w:spacing w:before="240" w:after="60"/>
      <w:outlineLvl w:val="5"/>
    </w:pPr>
    <w:rPr>
      <w:b/>
      <w:bCs/>
      <w:sz w:val="22"/>
      <w:szCs w:val="22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211BA9"/>
    <w:pPr>
      <w:spacing w:before="240" w:after="60"/>
      <w:outlineLvl w:val="6"/>
    </w:pPr>
    <w:rPr>
      <w:sz w:val="24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211BA9"/>
    <w:pPr>
      <w:spacing w:before="240" w:after="60"/>
      <w:outlineLvl w:val="7"/>
    </w:pPr>
    <w:rPr>
      <w:i/>
      <w:iCs/>
      <w:sz w:val="24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211BA9"/>
    <w:p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211BA9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Titre2Car">
    <w:name w:val="Titre 2 Car"/>
    <w:basedOn w:val="Policepardfaut"/>
    <w:link w:val="Titre2"/>
    <w:uiPriority w:val="9"/>
    <w:rsid w:val="00211BA9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Titre">
    <w:name w:val="Title"/>
    <w:basedOn w:val="Normal"/>
    <w:next w:val="Normal"/>
    <w:link w:val="TitreCar"/>
    <w:uiPriority w:val="10"/>
    <w:qFormat/>
    <w:rsid w:val="00211BA9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TitreCar">
    <w:name w:val="Titre Car"/>
    <w:basedOn w:val="Policepardfaut"/>
    <w:link w:val="Titre"/>
    <w:uiPriority w:val="10"/>
    <w:rsid w:val="00211BA9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rsid w:val="00211BA9"/>
    <w:rPr>
      <w:rFonts w:asciiTheme="majorHAnsi" w:eastAsiaTheme="majorEastAsia" w:hAnsiTheme="majorHAnsi"/>
      <w:b/>
      <w:bCs/>
      <w:sz w:val="26"/>
      <w:szCs w:val="26"/>
    </w:rPr>
  </w:style>
  <w:style w:type="character" w:customStyle="1" w:styleId="Titre4Car">
    <w:name w:val="Titre 4 Car"/>
    <w:basedOn w:val="Policepardfaut"/>
    <w:link w:val="Titre4"/>
    <w:uiPriority w:val="9"/>
    <w:rsid w:val="00211BA9"/>
    <w:rPr>
      <w:b/>
      <w:bCs/>
      <w:sz w:val="28"/>
      <w:szCs w:val="28"/>
    </w:rPr>
  </w:style>
  <w:style w:type="character" w:customStyle="1" w:styleId="Titre5Car">
    <w:name w:val="Titre 5 Car"/>
    <w:basedOn w:val="Policepardfaut"/>
    <w:link w:val="Titre5"/>
    <w:uiPriority w:val="9"/>
    <w:rsid w:val="00211BA9"/>
    <w:rPr>
      <w:b/>
      <w:bCs/>
      <w:i/>
      <w:iCs/>
      <w:sz w:val="26"/>
      <w:szCs w:val="26"/>
    </w:rPr>
  </w:style>
  <w:style w:type="character" w:customStyle="1" w:styleId="Titre6Car">
    <w:name w:val="Titre 6 Car"/>
    <w:basedOn w:val="Policepardfaut"/>
    <w:link w:val="Titre6"/>
    <w:uiPriority w:val="9"/>
    <w:semiHidden/>
    <w:rsid w:val="00211BA9"/>
    <w:rPr>
      <w:b/>
      <w:bCs/>
    </w:rPr>
  </w:style>
  <w:style w:type="character" w:customStyle="1" w:styleId="Titre7Car">
    <w:name w:val="Titre 7 Car"/>
    <w:basedOn w:val="Policepardfaut"/>
    <w:link w:val="Titre7"/>
    <w:uiPriority w:val="9"/>
    <w:semiHidden/>
    <w:rsid w:val="00211BA9"/>
    <w:rPr>
      <w:sz w:val="24"/>
      <w:szCs w:val="24"/>
    </w:rPr>
  </w:style>
  <w:style w:type="character" w:customStyle="1" w:styleId="Titre8Car">
    <w:name w:val="Titre 8 Car"/>
    <w:basedOn w:val="Policepardfaut"/>
    <w:link w:val="Titre8"/>
    <w:uiPriority w:val="9"/>
    <w:semiHidden/>
    <w:rsid w:val="00211BA9"/>
    <w:rPr>
      <w:i/>
      <w:iCs/>
      <w:sz w:val="24"/>
      <w:szCs w:val="24"/>
    </w:rPr>
  </w:style>
  <w:style w:type="character" w:customStyle="1" w:styleId="Titre9Car">
    <w:name w:val="Titre 9 Car"/>
    <w:basedOn w:val="Policepardfaut"/>
    <w:link w:val="Titre9"/>
    <w:uiPriority w:val="9"/>
    <w:semiHidden/>
    <w:rsid w:val="00211BA9"/>
    <w:rPr>
      <w:rFonts w:asciiTheme="majorHAnsi" w:eastAsiaTheme="majorEastAsia" w:hAnsiTheme="majorHAnsi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211BA9"/>
    <w:pPr>
      <w:spacing w:after="60"/>
      <w:jc w:val="center"/>
      <w:outlineLvl w:val="1"/>
    </w:pPr>
    <w:rPr>
      <w:rFonts w:asciiTheme="majorHAnsi" w:eastAsiaTheme="majorEastAsia" w:hAnsiTheme="majorHAnsi"/>
      <w:sz w:val="24"/>
    </w:rPr>
  </w:style>
  <w:style w:type="character" w:customStyle="1" w:styleId="Sous-titreCar">
    <w:name w:val="Sous-titre Car"/>
    <w:basedOn w:val="Policepardfaut"/>
    <w:link w:val="Sous-titre"/>
    <w:uiPriority w:val="11"/>
    <w:rsid w:val="00211BA9"/>
    <w:rPr>
      <w:rFonts w:asciiTheme="majorHAnsi" w:eastAsiaTheme="majorEastAsia" w:hAnsiTheme="majorHAnsi"/>
      <w:sz w:val="24"/>
      <w:szCs w:val="24"/>
    </w:rPr>
  </w:style>
  <w:style w:type="character" w:styleId="lev">
    <w:name w:val="Strong"/>
    <w:basedOn w:val="Policepardfaut"/>
    <w:uiPriority w:val="22"/>
    <w:qFormat/>
    <w:rsid w:val="00211BA9"/>
    <w:rPr>
      <w:b/>
      <w:bCs/>
    </w:rPr>
  </w:style>
  <w:style w:type="character" w:styleId="Accentuation">
    <w:name w:val="Emphasis"/>
    <w:basedOn w:val="Policepardfaut"/>
    <w:uiPriority w:val="20"/>
    <w:qFormat/>
    <w:rsid w:val="00211BA9"/>
    <w:rPr>
      <w:rFonts w:asciiTheme="minorHAnsi" w:hAnsiTheme="minorHAnsi"/>
      <w:b/>
      <w:i/>
      <w:iCs/>
    </w:rPr>
  </w:style>
  <w:style w:type="paragraph" w:styleId="Sansinterligne">
    <w:name w:val="No Spacing"/>
    <w:basedOn w:val="Normal"/>
    <w:uiPriority w:val="1"/>
    <w:qFormat/>
    <w:rsid w:val="00211BA9"/>
    <w:rPr>
      <w:szCs w:val="32"/>
    </w:rPr>
  </w:style>
  <w:style w:type="paragraph" w:styleId="Paragraphedeliste">
    <w:name w:val="List Paragraph"/>
    <w:basedOn w:val="Normal"/>
    <w:uiPriority w:val="34"/>
    <w:qFormat/>
    <w:rsid w:val="00211BA9"/>
    <w:pPr>
      <w:ind w:left="720"/>
      <w:contextualSpacing/>
    </w:pPr>
  </w:style>
  <w:style w:type="paragraph" w:styleId="Citation">
    <w:name w:val="Quote"/>
    <w:basedOn w:val="Normal"/>
    <w:next w:val="Normal"/>
    <w:link w:val="CitationCar"/>
    <w:uiPriority w:val="29"/>
    <w:qFormat/>
    <w:rsid w:val="00211BA9"/>
    <w:rPr>
      <w:i/>
      <w:sz w:val="24"/>
    </w:rPr>
  </w:style>
  <w:style w:type="character" w:customStyle="1" w:styleId="CitationCar">
    <w:name w:val="Citation Car"/>
    <w:basedOn w:val="Policepardfaut"/>
    <w:link w:val="Citation"/>
    <w:uiPriority w:val="29"/>
    <w:rsid w:val="00211BA9"/>
    <w:rPr>
      <w:i/>
      <w:sz w:val="24"/>
      <w:szCs w:val="24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211BA9"/>
    <w:pPr>
      <w:ind w:left="720" w:right="720"/>
    </w:pPr>
    <w:rPr>
      <w:b/>
      <w:i/>
      <w:sz w:val="24"/>
      <w:szCs w:val="22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211BA9"/>
    <w:rPr>
      <w:b/>
      <w:i/>
      <w:sz w:val="24"/>
    </w:rPr>
  </w:style>
  <w:style w:type="character" w:styleId="Accentuationlgre">
    <w:name w:val="Subtle Emphasis"/>
    <w:uiPriority w:val="19"/>
    <w:qFormat/>
    <w:rsid w:val="00211BA9"/>
    <w:rPr>
      <w:i/>
      <w:color w:val="5A5A5A" w:themeColor="text1" w:themeTint="A5"/>
    </w:rPr>
  </w:style>
  <w:style w:type="character" w:styleId="Accentuationintense">
    <w:name w:val="Intense Emphasis"/>
    <w:basedOn w:val="Policepardfaut"/>
    <w:uiPriority w:val="21"/>
    <w:qFormat/>
    <w:rsid w:val="00211BA9"/>
    <w:rPr>
      <w:b/>
      <w:i/>
      <w:sz w:val="24"/>
      <w:szCs w:val="24"/>
      <w:u w:val="single"/>
    </w:rPr>
  </w:style>
  <w:style w:type="character" w:styleId="Rfrencelgre">
    <w:name w:val="Subtle Reference"/>
    <w:basedOn w:val="Policepardfaut"/>
    <w:uiPriority w:val="31"/>
    <w:qFormat/>
    <w:rsid w:val="00211BA9"/>
    <w:rPr>
      <w:sz w:val="24"/>
      <w:szCs w:val="24"/>
      <w:u w:val="single"/>
    </w:rPr>
  </w:style>
  <w:style w:type="character" w:styleId="Rfrenceintense">
    <w:name w:val="Intense Reference"/>
    <w:basedOn w:val="Policepardfaut"/>
    <w:uiPriority w:val="32"/>
    <w:qFormat/>
    <w:rsid w:val="00211BA9"/>
    <w:rPr>
      <w:b/>
      <w:sz w:val="24"/>
      <w:u w:val="single"/>
    </w:rPr>
  </w:style>
  <w:style w:type="character" w:styleId="Titredulivre">
    <w:name w:val="Book Title"/>
    <w:basedOn w:val="Policepardfaut"/>
    <w:uiPriority w:val="33"/>
    <w:qFormat/>
    <w:rsid w:val="00211BA9"/>
    <w:rPr>
      <w:rFonts w:asciiTheme="majorHAnsi" w:eastAsiaTheme="majorEastAsia" w:hAnsiTheme="majorHAnsi"/>
      <w:b/>
      <w:i/>
      <w:sz w:val="24"/>
      <w:szCs w:val="24"/>
    </w:rPr>
  </w:style>
  <w:style w:type="paragraph" w:styleId="En-ttedetabledesmatires">
    <w:name w:val="TOC Heading"/>
    <w:basedOn w:val="Titre1"/>
    <w:next w:val="Normal"/>
    <w:uiPriority w:val="39"/>
    <w:semiHidden/>
    <w:unhideWhenUsed/>
    <w:qFormat/>
    <w:rsid w:val="00211BA9"/>
    <w:pPr>
      <w:outlineLvl w:val="9"/>
    </w:pPr>
    <w:rPr>
      <w:rFonts w:cs="Times New Roman"/>
    </w:rPr>
  </w:style>
  <w:style w:type="paragraph" w:styleId="NormalWeb">
    <w:name w:val="Normal (Web)"/>
    <w:basedOn w:val="Normal"/>
    <w:uiPriority w:val="99"/>
    <w:semiHidden/>
    <w:unhideWhenUsed/>
    <w:rsid w:val="00237554"/>
    <w:pPr>
      <w:spacing w:before="100" w:beforeAutospacing="1" w:after="100" w:afterAutospacing="1"/>
    </w:pPr>
    <w:rPr>
      <w:rFonts w:ascii="Times New Roman" w:eastAsia="Times New Roman" w:hAnsi="Times New Roman"/>
      <w:sz w:val="24"/>
      <w:lang w:eastAsia="fr-CH" w:bidi="ar-SA"/>
    </w:rPr>
  </w:style>
  <w:style w:type="paragraph" w:styleId="En-tte">
    <w:name w:val="header"/>
    <w:basedOn w:val="Normal"/>
    <w:link w:val="En-tteCar"/>
    <w:uiPriority w:val="99"/>
    <w:unhideWhenUsed/>
    <w:rsid w:val="00C1352B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C1352B"/>
    <w:rPr>
      <w:sz w:val="20"/>
      <w:szCs w:val="24"/>
      <w:lang w:val="fr-CH"/>
    </w:rPr>
  </w:style>
  <w:style w:type="paragraph" w:styleId="Pieddepage">
    <w:name w:val="footer"/>
    <w:basedOn w:val="Normal"/>
    <w:link w:val="PieddepageCar"/>
    <w:uiPriority w:val="99"/>
    <w:unhideWhenUsed/>
    <w:rsid w:val="00C1352B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C1352B"/>
    <w:rPr>
      <w:sz w:val="20"/>
      <w:szCs w:val="24"/>
      <w:lang w:val="fr-CH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262C3F"/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262C3F"/>
    <w:rPr>
      <w:rFonts w:ascii="Segoe UI" w:hAnsi="Segoe UI" w:cs="Segoe UI"/>
      <w:sz w:val="18"/>
      <w:szCs w:val="18"/>
      <w:lang w:val="fr-CH"/>
    </w:rPr>
  </w:style>
  <w:style w:type="paragraph" w:customStyle="1" w:styleId="Default">
    <w:name w:val="Default"/>
    <w:rsid w:val="008E2682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  <w:lang w:val="fr-CH" w:bidi="ar-SA"/>
    </w:rPr>
  </w:style>
  <w:style w:type="character" w:styleId="Lienhypertexte">
    <w:name w:val="Hyperlink"/>
    <w:basedOn w:val="Policepardfaut"/>
    <w:uiPriority w:val="99"/>
    <w:unhideWhenUsed/>
    <w:rsid w:val="000B2341"/>
    <w:rPr>
      <w:color w:val="0000FF" w:themeColor="hyperlink"/>
      <w:u w:val="single"/>
    </w:rPr>
  </w:style>
  <w:style w:type="character" w:styleId="Lienhypertextesuivivisit">
    <w:name w:val="FollowedHyperlink"/>
    <w:basedOn w:val="Policepardfaut"/>
    <w:uiPriority w:val="99"/>
    <w:semiHidden/>
    <w:unhideWhenUsed/>
    <w:rsid w:val="000B2341"/>
    <w:rPr>
      <w:color w:val="800080" w:themeColor="followedHyperlink"/>
      <w:u w:val="single"/>
    </w:rPr>
  </w:style>
  <w:style w:type="table" w:styleId="Grilledutableau">
    <w:name w:val="Table Grid"/>
    <w:basedOn w:val="TableauNormal"/>
    <w:uiPriority w:val="59"/>
    <w:rsid w:val="000B234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97074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170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112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philippetisserand.com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s://www.transn.ch/au-fil-de-nos-lignes/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StandardEtat">
      <a:majorFont>
        <a:latin typeface="Arial"/>
        <a:ea typeface=""/>
        <a:cs typeface=""/>
      </a:majorFont>
      <a:minorFont>
        <a:latin typeface="Arial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3DF64EB-E17C-43C4-B9E9-F23AC1DCFA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750</TotalTime>
  <Pages>1</Pages>
  <Words>318</Words>
  <Characters>1749</Characters>
  <Application>Microsoft Office Word</Application>
  <DocSecurity>0</DocSecurity>
  <Lines>14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Etat de Neuchâtel SIEN</Company>
  <LinksUpToDate>false</LinksUpToDate>
  <CharactersWithSpaces>2063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Manceau Béatrice</dc:creator>
  <cp:keywords/>
  <dc:description/>
  <cp:lastModifiedBy>Manceau Béatrice</cp:lastModifiedBy>
  <cp:revision>13</cp:revision>
  <cp:lastPrinted>2025-04-15T14:47:00Z</cp:lastPrinted>
  <dcterms:created xsi:type="dcterms:W3CDTF">2025-04-14T16:32:00Z</dcterms:created>
  <dcterms:modified xsi:type="dcterms:W3CDTF">2026-01-15T14:00:00Z</dcterms:modified>
</cp:coreProperties>
</file>